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E9" w:rsidRDefault="00945EE9" w:rsidP="00D161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 к тренингу</w:t>
      </w:r>
    </w:p>
    <w:p w:rsidR="00251572" w:rsidRPr="00251572" w:rsidRDefault="00251572" w:rsidP="00D1610B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251572">
        <w:rPr>
          <w:b/>
          <w:bCs/>
          <w:color w:val="333333"/>
          <w:sz w:val="28"/>
          <w:szCs w:val="28"/>
        </w:rPr>
        <w:t xml:space="preserve"> «Нет трудных детей,  есть непонимающие взрослые. Как понять ребенка, который плохо себя ведет»  </w:t>
      </w:r>
    </w:p>
    <w:p w:rsidR="00D1610B" w:rsidRPr="00D1610B" w:rsidRDefault="00D1610B" w:rsidP="00D1610B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Приложение 1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Причины стойкого непослушания ребенка следует искать в глубине его психики. 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Можно выделить четыре основные причины серьезных нарушений поведения детей:</w:t>
      </w:r>
    </w:p>
    <w:p w:rsidR="00D1610B" w:rsidRPr="00D1610B" w:rsidRDefault="00D1610B" w:rsidP="00D1610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1610B">
        <w:rPr>
          <w:b/>
          <w:i/>
          <w:sz w:val="28"/>
          <w:szCs w:val="28"/>
        </w:rPr>
        <w:t>Борьба за внимание</w:t>
      </w:r>
      <w:r w:rsidRPr="00D1610B">
        <w:rPr>
          <w:sz w:val="28"/>
          <w:szCs w:val="28"/>
        </w:rPr>
        <w:t xml:space="preserve">.  </w:t>
      </w:r>
      <w:r w:rsidRPr="00D1610B">
        <w:rPr>
          <w:b/>
          <w:i/>
          <w:color w:val="000000" w:themeColor="text1"/>
          <w:sz w:val="28"/>
          <w:szCs w:val="28"/>
        </w:rPr>
        <w:t xml:space="preserve">Внимание </w:t>
      </w:r>
      <w:r w:rsidRPr="00D1610B">
        <w:rPr>
          <w:color w:val="000000" w:themeColor="text1"/>
          <w:sz w:val="28"/>
          <w:szCs w:val="28"/>
        </w:rPr>
        <w:t xml:space="preserve">- базовая психологическая потребность, такая же, как еда и питье, с точки зрения физиологии. </w:t>
      </w:r>
      <w:r w:rsidRPr="00D1610B">
        <w:rPr>
          <w:sz w:val="28"/>
          <w:szCs w:val="28"/>
        </w:rPr>
        <w:t xml:space="preserve"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замечания... </w:t>
      </w:r>
    </w:p>
    <w:p w:rsidR="00D1610B" w:rsidRPr="00D1610B" w:rsidRDefault="00D1610B" w:rsidP="00D1610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1610B">
        <w:rPr>
          <w:b/>
          <w:i/>
          <w:sz w:val="28"/>
          <w:szCs w:val="28"/>
        </w:rPr>
        <w:t>Борьба за самоутверждение.</w:t>
      </w:r>
      <w:r w:rsidRPr="00D1610B">
        <w:rPr>
          <w:sz w:val="28"/>
          <w:szCs w:val="28"/>
        </w:rPr>
        <w:t xml:space="preserve">  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Проявление:</w:t>
      </w:r>
    </w:p>
    <w:p w:rsidR="00D1610B" w:rsidRPr="00D1610B" w:rsidRDefault="00D1610B" w:rsidP="00D1610B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1610B">
        <w:rPr>
          <w:b/>
          <w:i/>
          <w:color w:val="000000" w:themeColor="text1"/>
          <w:sz w:val="28"/>
          <w:szCs w:val="28"/>
        </w:rPr>
        <w:t xml:space="preserve"> Активная форма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 Истерики, вспышки гнева (не купили игрушку - истерика).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 Манипулирование взрослыми для достижения своей цели.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 Бросают вызовы.</w:t>
      </w:r>
      <w:r w:rsidRPr="00D1610B">
        <w:rPr>
          <w:color w:val="000000" w:themeColor="text1"/>
          <w:sz w:val="28"/>
          <w:szCs w:val="28"/>
        </w:rPr>
        <w:tab/>
      </w:r>
    </w:p>
    <w:p w:rsidR="00D1610B" w:rsidRPr="00D1610B" w:rsidRDefault="00D1610B" w:rsidP="00D1610B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1610B">
        <w:rPr>
          <w:b/>
          <w:i/>
          <w:color w:val="000000" w:themeColor="text1"/>
          <w:sz w:val="28"/>
          <w:szCs w:val="28"/>
        </w:rPr>
        <w:t>Пассивная форма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 Говорят нам то, что мы хотим слышать, но делают по-своему.</w:t>
      </w:r>
    </w:p>
    <w:p w:rsidR="00D1610B" w:rsidRPr="00D1610B" w:rsidRDefault="00D1610B" w:rsidP="00D1610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1610B">
        <w:rPr>
          <w:b/>
          <w:i/>
          <w:sz w:val="28"/>
          <w:szCs w:val="28"/>
        </w:rPr>
        <w:t xml:space="preserve">Желание отомстить. </w:t>
      </w:r>
      <w:r w:rsidRPr="00D1610B">
        <w:rPr>
          <w:sz w:val="28"/>
          <w:szCs w:val="28"/>
        </w:rPr>
        <w:t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 даже страдает, а на поверхности все те же протесты, непослушание.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«Вспомните, пожалуйста, случай из своего детства, когда вы продемонстрировали именно такое поведение». В каких формах это выразилось?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b/>
          <w:i/>
          <w:color w:val="000000" w:themeColor="text1"/>
          <w:sz w:val="28"/>
          <w:szCs w:val="28"/>
        </w:rPr>
        <w:t>Проявления:</w:t>
      </w:r>
      <w:r w:rsidRPr="00D1610B">
        <w:rPr>
          <w:color w:val="000000" w:themeColor="text1"/>
          <w:sz w:val="28"/>
          <w:szCs w:val="28"/>
        </w:rPr>
        <w:t xml:space="preserve"> прямые физические акты насилия, драки; непрямые акты насилия, портят что-то, ломают ваши любимые вещи.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  <w:r w:rsidRPr="00D1610B">
        <w:rPr>
          <w:b/>
          <w:i/>
          <w:color w:val="000000" w:themeColor="text1"/>
          <w:sz w:val="28"/>
          <w:szCs w:val="28"/>
        </w:rPr>
        <w:t xml:space="preserve">4. Потеря веры в собственный успех.   </w:t>
      </w:r>
      <w:r w:rsidRPr="00D1610B">
        <w:rPr>
          <w:color w:val="000000" w:themeColor="text1"/>
          <w:sz w:val="28"/>
          <w:szCs w:val="28"/>
        </w:rPr>
        <w:t xml:space="preserve"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равно...», «Пусть буду плохим...». Всякое серьезное </w:t>
      </w:r>
      <w:r w:rsidRPr="00D1610B">
        <w:rPr>
          <w:color w:val="000000" w:themeColor="text1"/>
          <w:sz w:val="28"/>
          <w:szCs w:val="28"/>
        </w:rPr>
        <w:lastRenderedPageBreak/>
        <w:t>нарушение поведения — это крик о помощи. Своим поведением он говорит нам: «Мне плохо! Помогите!»</w:t>
      </w:r>
    </w:p>
    <w:p w:rsidR="00D1610B" w:rsidRDefault="00D1610B" w:rsidP="00D1610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1610B" w:rsidRPr="00D1610B" w:rsidRDefault="00D1610B" w:rsidP="00D1610B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D1610B">
        <w:rPr>
          <w:rFonts w:eastAsiaTheme="minorHAnsi"/>
          <w:b/>
          <w:i/>
          <w:sz w:val="28"/>
          <w:szCs w:val="28"/>
          <w:lang w:eastAsia="en-US"/>
        </w:rPr>
        <w:t>Приложение 2</w:t>
      </w:r>
    </w:p>
    <w:p w:rsidR="00D1610B" w:rsidRPr="00D1610B" w:rsidRDefault="00D1610B" w:rsidP="00D1610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1610B">
        <w:rPr>
          <w:b/>
          <w:color w:val="000000" w:themeColor="text1"/>
          <w:sz w:val="28"/>
          <w:szCs w:val="28"/>
        </w:rPr>
        <w:t xml:space="preserve">О том, как распознать мотив </w:t>
      </w:r>
      <w:r>
        <w:rPr>
          <w:b/>
          <w:color w:val="000000" w:themeColor="text1"/>
          <w:sz w:val="28"/>
          <w:szCs w:val="28"/>
        </w:rPr>
        <w:t xml:space="preserve"> поведения </w:t>
      </w:r>
      <w:r w:rsidRPr="00D1610B">
        <w:rPr>
          <w:b/>
          <w:color w:val="000000" w:themeColor="text1"/>
          <w:sz w:val="28"/>
          <w:szCs w:val="28"/>
        </w:rPr>
        <w:t>ребенка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«отплатить» родителям, и с потерей веры в свои силы.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sz w:val="28"/>
          <w:szCs w:val="28"/>
        </w:rPr>
        <w:t xml:space="preserve">Зачастую проблемы в поведении наших детей, их трудности - в нас самих. Необходимо посмотреть на проблему глазами истины и тогда военные действия, которые вы ведете с ребенком, перестанут быть необходимыми, а в душе воцарится мир и душевный комфорт. </w:t>
      </w:r>
    </w:p>
    <w:p w:rsidR="00D1610B" w:rsidRPr="00D1610B" w:rsidRDefault="00D1610B" w:rsidP="00D1610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Выявить истинную причину непослушания и плохого поведения довольно просто, хотя способ может показаться парадоксальным: </w:t>
      </w:r>
      <w:r w:rsidRPr="00D1610B">
        <w:rPr>
          <w:b/>
          <w:color w:val="000000" w:themeColor="text1"/>
          <w:sz w:val="28"/>
          <w:szCs w:val="28"/>
        </w:rPr>
        <w:t>родителю нужно обратить внимание на собственные чувства.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Посмотрите, какая эмоциональная реакция возникает у вас самих при повторном непослушании и неподчинении ребенка. При разных причинах эта реакция разная. Вот такой удивительный факт: переживания родителей — это своеобразное зеркало скрытой эмоциональной проблемы ребенка.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Давайте посмотрим, какие же родительские чувства соответствуют каждой из четырех названных причин.</w:t>
      </w:r>
    </w:p>
    <w:p w:rsidR="00D1610B" w:rsidRPr="00D1610B" w:rsidRDefault="00D1610B" w:rsidP="00D1610B">
      <w:pPr>
        <w:numPr>
          <w:ilvl w:val="0"/>
          <w:numId w:val="6"/>
        </w:numPr>
        <w:ind w:left="784" w:hanging="500"/>
        <w:contextualSpacing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Если ребенок </w:t>
      </w:r>
      <w:r w:rsidRPr="00D1610B">
        <w:rPr>
          <w:b/>
          <w:color w:val="000000" w:themeColor="text1"/>
          <w:sz w:val="28"/>
          <w:szCs w:val="28"/>
        </w:rPr>
        <w:t>борется за внимание</w:t>
      </w:r>
      <w:r w:rsidRPr="00D1610B">
        <w:rPr>
          <w:color w:val="000000" w:themeColor="text1"/>
          <w:sz w:val="28"/>
          <w:szCs w:val="28"/>
        </w:rPr>
        <w:t xml:space="preserve">, то и </w:t>
      </w:r>
      <w:proofErr w:type="gramStart"/>
      <w:r w:rsidRPr="00D1610B">
        <w:rPr>
          <w:color w:val="000000" w:themeColor="text1"/>
          <w:sz w:val="28"/>
          <w:szCs w:val="28"/>
        </w:rPr>
        <w:t>дело</w:t>
      </w:r>
      <w:proofErr w:type="gramEnd"/>
      <w:r w:rsidRPr="00D1610B">
        <w:rPr>
          <w:color w:val="000000" w:themeColor="text1"/>
          <w:sz w:val="28"/>
          <w:szCs w:val="28"/>
        </w:rPr>
        <w:t xml:space="preserve"> досаждая своим непослушанием и выходками, то у родителя возникает </w:t>
      </w:r>
      <w:r w:rsidRPr="00D1610B">
        <w:rPr>
          <w:b/>
          <w:color w:val="000000" w:themeColor="text1"/>
          <w:sz w:val="28"/>
          <w:szCs w:val="28"/>
        </w:rPr>
        <w:t>раздражение</w:t>
      </w:r>
      <w:r w:rsidRPr="00D1610B">
        <w:rPr>
          <w:color w:val="000000" w:themeColor="text1"/>
          <w:sz w:val="28"/>
          <w:szCs w:val="28"/>
        </w:rPr>
        <w:t>.</w:t>
      </w:r>
    </w:p>
    <w:p w:rsidR="00D1610B" w:rsidRPr="00D1610B" w:rsidRDefault="00D1610B" w:rsidP="00D1610B">
      <w:pPr>
        <w:numPr>
          <w:ilvl w:val="0"/>
          <w:numId w:val="6"/>
        </w:numPr>
        <w:ind w:left="784" w:hanging="500"/>
        <w:contextualSpacing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Если подоплека стойкого непослушания — </w:t>
      </w:r>
      <w:r w:rsidRPr="00D1610B">
        <w:rPr>
          <w:b/>
          <w:color w:val="000000" w:themeColor="text1"/>
          <w:sz w:val="28"/>
          <w:szCs w:val="28"/>
        </w:rPr>
        <w:t>противостояние</w:t>
      </w:r>
      <w:r w:rsidRPr="00D1610B">
        <w:rPr>
          <w:color w:val="000000" w:themeColor="text1"/>
          <w:sz w:val="28"/>
          <w:szCs w:val="28"/>
        </w:rPr>
        <w:t xml:space="preserve"> воле родителя, то у последнего возникает </w:t>
      </w:r>
      <w:r w:rsidRPr="00D1610B">
        <w:rPr>
          <w:b/>
          <w:color w:val="000000" w:themeColor="text1"/>
          <w:sz w:val="28"/>
          <w:szCs w:val="28"/>
        </w:rPr>
        <w:t>гнев</w:t>
      </w:r>
      <w:r w:rsidRPr="00D1610B">
        <w:rPr>
          <w:color w:val="000000" w:themeColor="text1"/>
          <w:sz w:val="28"/>
          <w:szCs w:val="28"/>
        </w:rPr>
        <w:t>.</w:t>
      </w:r>
    </w:p>
    <w:p w:rsidR="00D1610B" w:rsidRPr="00D1610B" w:rsidRDefault="00D1610B" w:rsidP="00D1610B">
      <w:pPr>
        <w:numPr>
          <w:ilvl w:val="0"/>
          <w:numId w:val="6"/>
        </w:numPr>
        <w:ind w:left="784" w:hanging="500"/>
        <w:contextualSpacing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Если скрытая причина — </w:t>
      </w:r>
      <w:r w:rsidRPr="00D1610B">
        <w:rPr>
          <w:b/>
          <w:color w:val="000000" w:themeColor="text1"/>
          <w:sz w:val="28"/>
          <w:szCs w:val="28"/>
        </w:rPr>
        <w:t>месть</w:t>
      </w:r>
      <w:r w:rsidRPr="00D1610B">
        <w:rPr>
          <w:color w:val="000000" w:themeColor="text1"/>
          <w:sz w:val="28"/>
          <w:szCs w:val="28"/>
        </w:rPr>
        <w:t xml:space="preserve">, то ответное чувство у родителя — </w:t>
      </w:r>
      <w:r w:rsidRPr="00D1610B">
        <w:rPr>
          <w:b/>
          <w:color w:val="000000" w:themeColor="text1"/>
          <w:sz w:val="28"/>
          <w:szCs w:val="28"/>
        </w:rPr>
        <w:t>обида</w:t>
      </w:r>
      <w:r w:rsidRPr="00D1610B">
        <w:rPr>
          <w:color w:val="000000" w:themeColor="text1"/>
          <w:sz w:val="28"/>
          <w:szCs w:val="28"/>
        </w:rPr>
        <w:t>.</w:t>
      </w:r>
    </w:p>
    <w:p w:rsidR="00D1610B" w:rsidRPr="00D1610B" w:rsidRDefault="00D1610B" w:rsidP="00D1610B">
      <w:pPr>
        <w:numPr>
          <w:ilvl w:val="0"/>
          <w:numId w:val="6"/>
        </w:numPr>
        <w:ind w:left="784" w:hanging="500"/>
        <w:contextualSpacing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Наконец, при глубинном переживании ребенком своего </w:t>
      </w:r>
      <w:r w:rsidRPr="00D1610B">
        <w:rPr>
          <w:b/>
          <w:color w:val="000000" w:themeColor="text1"/>
          <w:sz w:val="28"/>
          <w:szCs w:val="28"/>
        </w:rPr>
        <w:t>неблагополучия</w:t>
      </w:r>
      <w:r w:rsidRPr="00D1610B">
        <w:rPr>
          <w:color w:val="000000" w:themeColor="text1"/>
          <w:sz w:val="28"/>
          <w:szCs w:val="28"/>
        </w:rPr>
        <w:t xml:space="preserve"> родитель оказывается во власти чувства </w:t>
      </w:r>
      <w:r w:rsidRPr="00D1610B">
        <w:rPr>
          <w:b/>
          <w:color w:val="000000" w:themeColor="text1"/>
          <w:sz w:val="28"/>
          <w:szCs w:val="28"/>
        </w:rPr>
        <w:t>безнадежности</w:t>
      </w:r>
      <w:r w:rsidRPr="00D1610B">
        <w:rPr>
          <w:color w:val="000000" w:themeColor="text1"/>
          <w:sz w:val="28"/>
          <w:szCs w:val="28"/>
        </w:rPr>
        <w:t xml:space="preserve">, а порой и </w:t>
      </w:r>
      <w:r w:rsidRPr="00D1610B">
        <w:rPr>
          <w:b/>
          <w:color w:val="000000" w:themeColor="text1"/>
          <w:sz w:val="28"/>
          <w:szCs w:val="28"/>
        </w:rPr>
        <w:t>отчаяния</w:t>
      </w:r>
      <w:r w:rsidRPr="00D1610B">
        <w:rPr>
          <w:color w:val="000000" w:themeColor="text1"/>
          <w:sz w:val="28"/>
          <w:szCs w:val="28"/>
        </w:rPr>
        <w:t>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Как видите, чувства разные, и вполне можно понять, какое именно подходит к вашему случаю.</w:t>
      </w:r>
    </w:p>
    <w:p w:rsidR="00D1610B" w:rsidRDefault="00D1610B" w:rsidP="00D1610B">
      <w:pPr>
        <w:jc w:val="right"/>
        <w:rPr>
          <w:b/>
          <w:i/>
          <w:color w:val="000000" w:themeColor="text1"/>
          <w:sz w:val="28"/>
          <w:szCs w:val="28"/>
        </w:rPr>
      </w:pPr>
    </w:p>
    <w:p w:rsidR="00D1610B" w:rsidRPr="00D1610B" w:rsidRDefault="00D1610B" w:rsidP="00D1610B">
      <w:pPr>
        <w:jc w:val="right"/>
        <w:rPr>
          <w:b/>
          <w:i/>
          <w:color w:val="000000" w:themeColor="text1"/>
          <w:sz w:val="28"/>
          <w:szCs w:val="28"/>
        </w:rPr>
      </w:pPr>
      <w:r w:rsidRPr="00D1610B">
        <w:rPr>
          <w:b/>
          <w:i/>
          <w:color w:val="000000" w:themeColor="text1"/>
          <w:sz w:val="28"/>
          <w:szCs w:val="28"/>
        </w:rPr>
        <w:t>Приложение 3</w:t>
      </w:r>
    </w:p>
    <w:p w:rsidR="00D1610B" w:rsidRPr="00D1610B" w:rsidRDefault="00D1610B" w:rsidP="00D1610B">
      <w:pPr>
        <w:jc w:val="center"/>
        <w:rPr>
          <w:b/>
          <w:color w:val="000000" w:themeColor="text1"/>
          <w:sz w:val="28"/>
          <w:szCs w:val="28"/>
        </w:rPr>
      </w:pPr>
      <w:r w:rsidRPr="00D1610B">
        <w:rPr>
          <w:b/>
          <w:color w:val="000000" w:themeColor="text1"/>
          <w:sz w:val="28"/>
          <w:szCs w:val="28"/>
        </w:rPr>
        <w:t>Как помочь ребенку, если он плохо себя ведет?</w:t>
      </w:r>
    </w:p>
    <w:p w:rsidR="00D1610B" w:rsidRPr="00D1610B" w:rsidRDefault="00D1610B" w:rsidP="00D1610B">
      <w:pPr>
        <w:jc w:val="both"/>
        <w:rPr>
          <w:b/>
          <w:color w:val="000000" w:themeColor="text1"/>
          <w:sz w:val="28"/>
          <w:szCs w:val="28"/>
        </w:rPr>
      </w:pP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Чтобы помочь ребенку - нужно понять глубинную причину непослушания. Нужно сначала разгадать, </w:t>
      </w:r>
      <w:proofErr w:type="gramStart"/>
      <w:r w:rsidRPr="00D1610B">
        <w:rPr>
          <w:color w:val="000000" w:themeColor="text1"/>
          <w:sz w:val="28"/>
          <w:szCs w:val="28"/>
        </w:rPr>
        <w:t>какая</w:t>
      </w:r>
      <w:proofErr w:type="gramEnd"/>
      <w:r w:rsidRPr="00D1610B">
        <w:rPr>
          <w:color w:val="000000" w:themeColor="text1"/>
          <w:sz w:val="28"/>
          <w:szCs w:val="28"/>
        </w:rPr>
        <w:t xml:space="preserve"> из четырех эмоциональных проблем мешает ему нормально существовать. Соответственно, ваши действия будут разными.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Что же делать дальше? Это, конечно, ключевой вопрос.</w:t>
      </w:r>
    </w:p>
    <w:p w:rsidR="00D1610B" w:rsidRPr="00D1610B" w:rsidRDefault="00D1610B" w:rsidP="00D1610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Первый и общий ответ на него такой: </w:t>
      </w:r>
      <w:r w:rsidRPr="00D1610B">
        <w:rPr>
          <w:b/>
          <w:color w:val="000000" w:themeColor="text1"/>
          <w:sz w:val="28"/>
          <w:szCs w:val="28"/>
        </w:rPr>
        <w:t>постараться не реагировать привычным образом, то есть так, как ждет от вас ребенок.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lastRenderedPageBreak/>
        <w:t xml:space="preserve">Дело в том, что в подобных случаях образуется </w:t>
      </w:r>
      <w:r w:rsidRPr="00D1610B">
        <w:rPr>
          <w:b/>
          <w:color w:val="000000" w:themeColor="text1"/>
          <w:sz w:val="28"/>
          <w:szCs w:val="28"/>
        </w:rPr>
        <w:t>порочный круг.</w:t>
      </w:r>
      <w:r w:rsidRPr="00D1610B">
        <w:rPr>
          <w:color w:val="000000" w:themeColor="text1"/>
          <w:sz w:val="28"/>
          <w:szCs w:val="28"/>
        </w:rPr>
        <w:t xml:space="preserve"> 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</w:p>
    <w:p w:rsidR="00D1610B" w:rsidRPr="00D1610B" w:rsidRDefault="00D1610B" w:rsidP="00D1610B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sz w:val="28"/>
        </w:rPr>
      </w:pPr>
      <w:r w:rsidRPr="00D1610B">
        <w:rPr>
          <w:sz w:val="28"/>
        </w:rPr>
        <w:t xml:space="preserve">Итак, если идет </w:t>
      </w:r>
      <w:r w:rsidRPr="00D1610B">
        <w:rPr>
          <w:b/>
          <w:sz w:val="28"/>
        </w:rPr>
        <w:t>борьба за внимание</w:t>
      </w:r>
      <w:r w:rsidRPr="00D1610B">
        <w:rPr>
          <w:sz w:val="28"/>
        </w:rPr>
        <w:t xml:space="preserve">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 w:rsidRPr="00D1610B">
        <w:rPr>
          <w:sz w:val="28"/>
        </w:rPr>
        <w:t>досаждает</w:t>
      </w:r>
      <w:proofErr w:type="gramEnd"/>
      <w:r w:rsidRPr="00D1610B">
        <w:rPr>
          <w:sz w:val="28"/>
        </w:rPr>
        <w:t xml:space="preserve"> и никто ни на кого не рассержен. Попробуйте придумать какие-нибудь совместные занятия, игры или прогулки, и вы увидите, какой благодарностью отзовется ваш ребенок. 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 благодаря вашему положительному вниманию отпадет.</w:t>
      </w:r>
    </w:p>
    <w:p w:rsidR="00D1610B" w:rsidRPr="00D1610B" w:rsidRDefault="00D1610B" w:rsidP="00D1610B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sz w:val="28"/>
        </w:rPr>
      </w:pPr>
      <w:r w:rsidRPr="00D1610B">
        <w:rPr>
          <w:sz w:val="28"/>
        </w:rPr>
        <w:t>В случае</w:t>
      </w:r>
      <w:proofErr w:type="gramStart"/>
      <w:r w:rsidRPr="00D1610B">
        <w:rPr>
          <w:sz w:val="28"/>
        </w:rPr>
        <w:t>,</w:t>
      </w:r>
      <w:proofErr w:type="gramEnd"/>
      <w:r w:rsidRPr="00D1610B">
        <w:rPr>
          <w:sz w:val="28"/>
        </w:rPr>
        <w:t xml:space="preserve"> если источник конфликтов – </w:t>
      </w:r>
      <w:r w:rsidRPr="00D1610B">
        <w:rPr>
          <w:b/>
          <w:sz w:val="28"/>
        </w:rPr>
        <w:t>борьба за самоуважение</w:t>
      </w:r>
      <w:r w:rsidRPr="00D1610B">
        <w:rPr>
          <w:sz w:val="28"/>
        </w:rPr>
        <w:t>, то следует, наоборот, уменьшить свой контроль за делами ребенка. Воздержитесь от таких требований, которые он, скорее всего, не выполнит. Напротив поддерживайте решения, к которым ребенок пришел сам, и договаривайтесь с ним о деталях и условиях их выполнения.</w:t>
      </w:r>
    </w:p>
    <w:p w:rsidR="00D1610B" w:rsidRPr="00D1610B" w:rsidRDefault="00D1610B" w:rsidP="00D1610B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sz w:val="28"/>
        </w:rPr>
      </w:pPr>
      <w:r w:rsidRPr="00D1610B">
        <w:rPr>
          <w:sz w:val="28"/>
        </w:rPr>
        <w:t xml:space="preserve">В ситуациях, когда из-за плохого поведения ребенка вы испытывайте обиду, можно говорить о том, что ребенок </w:t>
      </w:r>
      <w:r w:rsidRPr="00D1610B">
        <w:rPr>
          <w:b/>
          <w:sz w:val="28"/>
        </w:rPr>
        <w:t>мстит</w:t>
      </w:r>
      <w:r w:rsidRPr="00D1610B">
        <w:rPr>
          <w:sz w:val="28"/>
        </w:rPr>
        <w:t xml:space="preserve"> вам. В этом случае нужно спросить себя: Чем вы обидели или постоянно обижаете его? Что заставило его причинить вам боль?  Постарайтесь честно ответить на эти вопросы. И поняв причину, конечно же, ее устранить. </w:t>
      </w:r>
    </w:p>
    <w:p w:rsidR="00D1610B" w:rsidRPr="00D1610B" w:rsidRDefault="00D1610B" w:rsidP="00D1610B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sz w:val="28"/>
        </w:rPr>
      </w:pPr>
      <w:r w:rsidRPr="00D1610B">
        <w:rPr>
          <w:sz w:val="28"/>
        </w:rPr>
        <w:t xml:space="preserve">И наконец, самое трудное положение у родителей,  чьи дети ведут себя плохо, потому что </w:t>
      </w:r>
      <w:r w:rsidRPr="00D1610B">
        <w:rPr>
          <w:b/>
          <w:sz w:val="28"/>
        </w:rPr>
        <w:t>не верят в свои силы</w:t>
      </w:r>
      <w:r w:rsidRPr="00D1610B">
        <w:rPr>
          <w:sz w:val="28"/>
        </w:rPr>
        <w:t>. Грамотное поведение родителя в этом случае – перестать требовать «полагающегося» поведения. Наверняка ваш ребенок что-то может и к чему-то даже очень способен. Но пока он у вас такой, какой есть. Найдите доступный для него уровень занятий и с этого плацдарма вместе начинайте двигаться вперед. Сам выбраться из тупика он не может. При этом нельзя допускать в его адрес никакой критики! Ищите любой повод, чтобы поощрить, отмечайте любой, даже самый маленький успех. Постарайтесь подстраховать его, избавлять от крупных провалов.  Поговорите с учителями, и попытаться сделать их в этом вашими союзниками. Вы увидите, что первые же успехи окрылят вашего ребенка.</w:t>
      </w:r>
    </w:p>
    <w:p w:rsidR="00D1610B" w:rsidRPr="00D1610B" w:rsidRDefault="00D1610B" w:rsidP="00D1610B">
      <w:pPr>
        <w:ind w:firstLine="709"/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«со стажем».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D1610B">
        <w:rPr>
          <w:color w:val="000000" w:themeColor="text1"/>
          <w:sz w:val="28"/>
          <w:szCs w:val="28"/>
        </w:rPr>
        <w:t>наказующие</w:t>
      </w:r>
      <w:proofErr w:type="spellEnd"/>
      <w:r w:rsidRPr="00D1610B">
        <w:rPr>
          <w:color w:val="000000" w:themeColor="text1"/>
          <w:sz w:val="28"/>
          <w:szCs w:val="28"/>
        </w:rPr>
        <w:t xml:space="preserve"> действия. Если в следующий момент вам удастся уяснить, что именно вы почувствовали, то нетрудно будет разгадать и </w:t>
      </w:r>
      <w:r w:rsidRPr="00D1610B">
        <w:rPr>
          <w:color w:val="000000" w:themeColor="text1"/>
          <w:sz w:val="28"/>
          <w:szCs w:val="28"/>
        </w:rPr>
        <w:lastRenderedPageBreak/>
        <w:t>проблему вашего ребенка: с чем, против чего или отчего он «воевал». А уж после этого гораздо легче перейти с позиции исправления на позицию помощи.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  <w:r w:rsidRPr="00D1610B">
        <w:rPr>
          <w:color w:val="000000" w:themeColor="text1"/>
          <w:sz w:val="28"/>
          <w:szCs w:val="28"/>
        </w:rPr>
        <w:t xml:space="preserve">И последнее, что </w:t>
      </w:r>
      <w:r w:rsidRPr="00D1610B">
        <w:rPr>
          <w:b/>
          <w:color w:val="000000" w:themeColor="text1"/>
          <w:sz w:val="28"/>
          <w:szCs w:val="28"/>
        </w:rPr>
        <w:t>очень важно знать:</w:t>
      </w:r>
      <w:r w:rsidRPr="00D1610B">
        <w:rPr>
          <w:color w:val="000000" w:themeColor="text1"/>
          <w:sz w:val="28"/>
          <w:szCs w:val="28"/>
        </w:rPr>
        <w:t xml:space="preserve"> вначале, при первых ваших попытках улучшить взаимоотношения, ребенок может усилить свое плохое поведение! Он не сразу поверит в искренность ваших намерений и будет проверять их. Так что придется выдержать и это серьезное испытание.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</w:p>
    <w:p w:rsidR="00D1610B" w:rsidRPr="00945EE9" w:rsidRDefault="00D1610B" w:rsidP="00D1610B">
      <w:pPr>
        <w:jc w:val="right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161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Приложение 4</w:t>
      </w: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</w:p>
    <w:p w:rsidR="00D1610B" w:rsidRPr="00D1610B" w:rsidRDefault="00D1610B" w:rsidP="00D1610B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  <w:gridCol w:w="2600"/>
        <w:gridCol w:w="2208"/>
        <w:gridCol w:w="3052"/>
      </w:tblGrid>
      <w:tr w:rsidR="00D1610B" w:rsidRPr="00D1610B" w:rsidTr="00AE5B52">
        <w:tc>
          <w:tcPr>
            <w:tcW w:w="1702" w:type="dxa"/>
          </w:tcPr>
          <w:p w:rsidR="00D1610B" w:rsidRPr="00D1610B" w:rsidRDefault="00D1610B" w:rsidP="00D1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610B">
              <w:rPr>
                <w:b/>
                <w:bCs/>
                <w:color w:val="000000" w:themeColor="text1"/>
                <w:sz w:val="28"/>
                <w:szCs w:val="28"/>
              </w:rPr>
              <w:t xml:space="preserve">Борьба за внимание </w:t>
            </w:r>
          </w:p>
          <w:p w:rsidR="00D1610B" w:rsidRPr="00D1610B" w:rsidRDefault="00D1610B" w:rsidP="00D1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610B">
              <w:rPr>
                <w:b/>
                <w:bCs/>
                <w:color w:val="000000" w:themeColor="text1"/>
                <w:sz w:val="20"/>
                <w:szCs w:val="28"/>
                <w:highlight w:val="yellow"/>
              </w:rPr>
              <w:t>поддержка</w:t>
            </w:r>
            <w:r w:rsidRPr="00D1610B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D1610B">
              <w:rPr>
                <w:b/>
                <w:bCs/>
                <w:color w:val="000000" w:themeColor="text1"/>
                <w:sz w:val="20"/>
                <w:szCs w:val="28"/>
                <w:highlight w:val="yellow"/>
              </w:rPr>
              <w:t>х 1</w:t>
            </w:r>
          </w:p>
        </w:tc>
        <w:tc>
          <w:tcPr>
            <w:tcW w:w="2600" w:type="dxa"/>
          </w:tcPr>
          <w:p w:rsidR="00D1610B" w:rsidRPr="00D1610B" w:rsidRDefault="00D1610B" w:rsidP="00D1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610B">
              <w:rPr>
                <w:b/>
                <w:color w:val="000000" w:themeColor="text1"/>
                <w:sz w:val="28"/>
                <w:szCs w:val="28"/>
              </w:rPr>
              <w:t>Борьба за самоутверждение</w:t>
            </w:r>
            <w:r w:rsidRPr="00D1610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610B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поддержка х 10</w:t>
            </w:r>
          </w:p>
        </w:tc>
        <w:tc>
          <w:tcPr>
            <w:tcW w:w="2208" w:type="dxa"/>
          </w:tcPr>
          <w:p w:rsidR="00D1610B" w:rsidRPr="00D1610B" w:rsidRDefault="00D1610B" w:rsidP="00D161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10B">
              <w:rPr>
                <w:b/>
                <w:color w:val="000000" w:themeColor="text1"/>
                <w:sz w:val="28"/>
                <w:szCs w:val="28"/>
              </w:rPr>
              <w:t>Желание отомстить</w:t>
            </w:r>
          </w:p>
          <w:p w:rsidR="00D1610B" w:rsidRPr="00D1610B" w:rsidRDefault="00D1610B" w:rsidP="00D161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610B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поддержка х 100</w:t>
            </w:r>
            <w:r w:rsidRPr="00D161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:rsidR="00D1610B" w:rsidRPr="00D1610B" w:rsidRDefault="00D1610B" w:rsidP="00D161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10B">
              <w:rPr>
                <w:b/>
                <w:color w:val="000000" w:themeColor="text1"/>
                <w:sz w:val="28"/>
                <w:szCs w:val="28"/>
              </w:rPr>
              <w:t>Потеря веры в собственный успех</w:t>
            </w:r>
          </w:p>
          <w:p w:rsidR="00D1610B" w:rsidRPr="00D1610B" w:rsidRDefault="00D1610B" w:rsidP="00D161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610B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поддержка х 1000</w:t>
            </w:r>
          </w:p>
        </w:tc>
      </w:tr>
      <w:tr w:rsidR="00D1610B" w:rsidRPr="00D1610B" w:rsidTr="00AE5B52">
        <w:tc>
          <w:tcPr>
            <w:tcW w:w="1702" w:type="dxa"/>
          </w:tcPr>
          <w:p w:rsidR="00D1610B" w:rsidRPr="00D1610B" w:rsidRDefault="00D1610B" w:rsidP="00D1610B">
            <w:pPr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 xml:space="preserve">1. Обратить внимание на ребенка. </w:t>
            </w: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>2. Придумать какие-нибудь совместные занятия, игры или прогулки.</w:t>
            </w:r>
          </w:p>
          <w:p w:rsidR="00D1610B" w:rsidRPr="00D1610B" w:rsidRDefault="00D1610B" w:rsidP="00D1610B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600" w:type="dxa"/>
          </w:tcPr>
          <w:p w:rsidR="00D1610B" w:rsidRPr="00D1610B" w:rsidRDefault="00D1610B" w:rsidP="00D1610B">
            <w:pPr>
              <w:ind w:left="29"/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>1.Дать «легальную» власть ребенку в определенных вопросах;</w:t>
            </w:r>
          </w:p>
          <w:p w:rsidR="00D1610B" w:rsidRPr="00D1610B" w:rsidRDefault="00D1610B" w:rsidP="00D1610B">
            <w:pPr>
              <w:ind w:left="29"/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>2. Ограничить проявления властолюбивого поведения родителей;</w:t>
            </w:r>
          </w:p>
          <w:p w:rsidR="00D1610B" w:rsidRPr="00D1610B" w:rsidRDefault="00D1610B" w:rsidP="00D1610B">
            <w:pPr>
              <w:ind w:left="29"/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 xml:space="preserve">3. Избегать прямой конфронтации; </w:t>
            </w:r>
          </w:p>
          <w:p w:rsidR="00D1610B" w:rsidRPr="00D1610B" w:rsidRDefault="00D1610B" w:rsidP="00D1610B">
            <w:pPr>
              <w:ind w:left="29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>4. Не подкреплять властолюбивое поведение, проявляющееся в недопустимых формах.</w:t>
            </w:r>
          </w:p>
        </w:tc>
        <w:tc>
          <w:tcPr>
            <w:tcW w:w="2208" w:type="dxa"/>
          </w:tcPr>
          <w:p w:rsidR="00D1610B" w:rsidRPr="00D1610B" w:rsidRDefault="00D1610B" w:rsidP="00D1610B">
            <w:pPr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>1. Трудно прекратить такое поведение здесь и теперь, но главное - не усугублять его агрессией по отношению к ребенку.</w:t>
            </w:r>
          </w:p>
          <w:p w:rsidR="00D1610B" w:rsidRPr="00D1610B" w:rsidRDefault="00D1610B" w:rsidP="00D1610B">
            <w:pPr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 xml:space="preserve"> 2. Спросить себя «А что я делаю не так по отношению к ребенку?» и ЧЕСТНО ответить себе на этот вопрос.</w:t>
            </w:r>
          </w:p>
          <w:p w:rsidR="00D1610B" w:rsidRPr="00D1610B" w:rsidRDefault="00D1610B" w:rsidP="00D1610B">
            <w:pPr>
              <w:jc w:val="both"/>
              <w:rPr>
                <w:color w:val="000000" w:themeColor="text1"/>
                <w:szCs w:val="28"/>
              </w:rPr>
            </w:pPr>
            <w:r w:rsidRPr="00D1610B">
              <w:rPr>
                <w:color w:val="000000" w:themeColor="text1"/>
                <w:szCs w:val="28"/>
              </w:rPr>
              <w:t>3. Необходимо выстроить систему взаимодействия с ребенком таким образом, чтобы ребенок чувствовал принятие, внимание,  заботу.</w:t>
            </w:r>
          </w:p>
          <w:p w:rsidR="00D1610B" w:rsidRPr="00D1610B" w:rsidRDefault="00D1610B" w:rsidP="00D1610B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052" w:type="dxa"/>
          </w:tcPr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 xml:space="preserve">1. Перестать требовать «полагающегося» поведения. Стоит «сбросить на ноль» свои ожидания и претензии. </w:t>
            </w: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>2. Организуйте с ним совместную деятельность, сам выбраться из тупика он не может.</w:t>
            </w: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>3. Нельзя допускать в адрес ребенка никакой критики!</w:t>
            </w: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 xml:space="preserve">4. Поощряйте, отмечайте любой, даже самый маленький успех. </w:t>
            </w:r>
          </w:p>
          <w:p w:rsidR="00D1610B" w:rsidRPr="00D1610B" w:rsidRDefault="00D1610B" w:rsidP="00D1610B">
            <w:pPr>
              <w:jc w:val="both"/>
              <w:rPr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 xml:space="preserve">5. Подстраховывать, избавлять от крупных провалов. </w:t>
            </w:r>
          </w:p>
          <w:p w:rsidR="00D1610B" w:rsidRPr="00D1610B" w:rsidRDefault="00D1610B" w:rsidP="00D1610B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D1610B">
              <w:rPr>
                <w:bCs/>
                <w:color w:val="000000" w:themeColor="text1"/>
                <w:szCs w:val="28"/>
              </w:rPr>
              <w:t>6. Стоит поговорить с учителями и попытаться сделать их в этом вашими союзниками.</w:t>
            </w:r>
          </w:p>
        </w:tc>
      </w:tr>
    </w:tbl>
    <w:p w:rsidR="00D1610B" w:rsidRPr="00D1610B" w:rsidRDefault="00D1610B" w:rsidP="00D1610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F3E20" w:rsidRDefault="009F3E20" w:rsidP="00D1610B"/>
    <w:p w:rsidR="00945EE9" w:rsidRDefault="00945EE9" w:rsidP="00D1610B">
      <w:pPr>
        <w:jc w:val="right"/>
        <w:rPr>
          <w:b/>
          <w:i/>
          <w:sz w:val="28"/>
          <w:szCs w:val="28"/>
        </w:rPr>
      </w:pPr>
    </w:p>
    <w:p w:rsidR="00EF3528" w:rsidRDefault="00EF3528" w:rsidP="00D1610B">
      <w:pPr>
        <w:jc w:val="center"/>
        <w:rPr>
          <w:b/>
          <w:sz w:val="28"/>
          <w:szCs w:val="28"/>
        </w:rPr>
      </w:pPr>
    </w:p>
    <w:p w:rsidR="00945EE9" w:rsidRDefault="00251572" w:rsidP="00D1610B">
      <w:pPr>
        <w:tabs>
          <w:tab w:val="left" w:pos="54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02A59" w:rsidRDefault="00202A59" w:rsidP="00D1610B">
      <w:pPr>
        <w:tabs>
          <w:tab w:val="left" w:pos="540"/>
        </w:tabs>
        <w:jc w:val="both"/>
        <w:rPr>
          <w:sz w:val="28"/>
        </w:rPr>
      </w:pPr>
    </w:p>
    <w:p w:rsidR="00202A59" w:rsidRDefault="00202A59" w:rsidP="00D1610B">
      <w:pPr>
        <w:tabs>
          <w:tab w:val="left" w:pos="540"/>
        </w:tabs>
        <w:jc w:val="both"/>
        <w:rPr>
          <w:sz w:val="28"/>
        </w:rPr>
      </w:pPr>
    </w:p>
    <w:p w:rsidR="00202A59" w:rsidRDefault="00202A59" w:rsidP="00D1610B">
      <w:pPr>
        <w:tabs>
          <w:tab w:val="left" w:pos="540"/>
        </w:tabs>
        <w:jc w:val="both"/>
        <w:rPr>
          <w:sz w:val="28"/>
        </w:rPr>
      </w:pPr>
    </w:p>
    <w:p w:rsidR="00202A59" w:rsidRDefault="00202A59" w:rsidP="00D1610B">
      <w:pPr>
        <w:tabs>
          <w:tab w:val="left" w:pos="540"/>
        </w:tabs>
        <w:jc w:val="both"/>
        <w:rPr>
          <w:sz w:val="28"/>
        </w:rPr>
      </w:pPr>
    </w:p>
    <w:p w:rsidR="00202A59" w:rsidRDefault="00202A59" w:rsidP="00D1610B">
      <w:pPr>
        <w:tabs>
          <w:tab w:val="left" w:pos="540"/>
        </w:tabs>
        <w:jc w:val="both"/>
        <w:rPr>
          <w:sz w:val="28"/>
        </w:rPr>
      </w:pPr>
    </w:p>
    <w:p w:rsidR="00202A59" w:rsidRPr="00202A59" w:rsidRDefault="00202A59" w:rsidP="00202A59">
      <w:pPr>
        <w:spacing w:line="276" w:lineRule="auto"/>
        <w:ind w:firstLine="709"/>
        <w:jc w:val="center"/>
        <w:rPr>
          <w:color w:val="555555"/>
          <w:sz w:val="28"/>
          <w:szCs w:val="28"/>
          <w:lang w:eastAsia="en-US"/>
        </w:rPr>
      </w:pPr>
      <w:r w:rsidRPr="00202A59">
        <w:rPr>
          <w:b/>
          <w:color w:val="555555"/>
          <w:sz w:val="28"/>
          <w:szCs w:val="28"/>
          <w:lang w:eastAsia="en-US"/>
        </w:rPr>
        <w:lastRenderedPageBreak/>
        <w:t>Подростки становятся «трудными», когда:</w:t>
      </w:r>
    </w:p>
    <w:p w:rsidR="00202A59" w:rsidRPr="00202A59" w:rsidRDefault="00202A59" w:rsidP="00202A59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b/>
          <w:i/>
          <w:color w:val="555555"/>
          <w:sz w:val="28"/>
          <w:szCs w:val="28"/>
          <w:lang w:eastAsia="en-US"/>
        </w:rPr>
      </w:pPr>
      <w:r w:rsidRPr="00202A59">
        <w:rPr>
          <w:b/>
          <w:i/>
          <w:color w:val="555555"/>
          <w:sz w:val="28"/>
          <w:szCs w:val="28"/>
          <w:lang w:eastAsia="en-US"/>
        </w:rPr>
        <w:t>Требования родителей не соответствуют их возрасту: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Родители слишком многое позволяют, слишком мало требуют.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Родители слишком мало позволяют, слишком много требуют.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Родители мнят ребёнка младше, чем он есть на самом деле, и общаются с ним как с маленьким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 xml:space="preserve">- Родители рассматривают ребёнка как взрослого и общаются с ним с детства как </w:t>
      </w:r>
      <w:proofErr w:type="gramStart"/>
      <w:r w:rsidRPr="00202A59">
        <w:rPr>
          <w:color w:val="555555"/>
          <w:sz w:val="28"/>
          <w:szCs w:val="28"/>
          <w:lang w:eastAsia="en-US"/>
        </w:rPr>
        <w:t>со</w:t>
      </w:r>
      <w:proofErr w:type="gramEnd"/>
      <w:r w:rsidRPr="00202A59">
        <w:rPr>
          <w:color w:val="555555"/>
          <w:sz w:val="28"/>
          <w:szCs w:val="28"/>
          <w:lang w:eastAsia="en-US"/>
        </w:rPr>
        <w:t xml:space="preserve"> взрослым человеком, уже имеющим жизненный опыт.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bCs/>
          <w:color w:val="555555"/>
          <w:sz w:val="28"/>
          <w:szCs w:val="28"/>
          <w:lang w:eastAsia="en-US"/>
        </w:rPr>
        <w:t xml:space="preserve">2.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занимаются «обеспечением» материальных потребностей ребенка</w:t>
      </w:r>
      <w:r w:rsidRPr="00202A59">
        <w:rPr>
          <w:color w:val="555555"/>
          <w:sz w:val="28"/>
          <w:szCs w:val="28"/>
          <w:lang w:eastAsia="en-US"/>
        </w:rPr>
        <w:t>, не устанавливая с ним душевный контакт и теплые, дружеские отношения, наполненные взаимным интересом.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bCs/>
          <w:color w:val="555555"/>
          <w:sz w:val="28"/>
          <w:szCs w:val="28"/>
          <w:lang w:eastAsia="en-US"/>
        </w:rPr>
        <w:t xml:space="preserve">3.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стремятся вырастить из ребёнка «идеального себя»,</w:t>
      </w:r>
      <w:r w:rsidRPr="00202A59">
        <w:rPr>
          <w:color w:val="555555"/>
          <w:sz w:val="28"/>
          <w:szCs w:val="28"/>
          <w:lang w:eastAsia="en-US"/>
        </w:rPr>
        <w:t xml:space="preserve"> чтобы он стал таким, какими «они сами хотели, не смогли стать»; подменяют любовь к реальному ребёнку любовью к его идеальному «образу» в их сознании. Для ребёнка нет ничего трагичнее такой подмены.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 xml:space="preserve">4.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противоречивы или непоследовательны в принципах воспитания ребёнка</w:t>
      </w:r>
      <w:r w:rsidRPr="00202A59">
        <w:rPr>
          <w:color w:val="555555"/>
          <w:sz w:val="28"/>
          <w:szCs w:val="28"/>
          <w:lang w:eastAsia="en-US"/>
        </w:rPr>
        <w:t>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В семье вообще нет чётких правил – за что ребёнка накажут, а за что поощрят; всё определяется «свободной прихотью» родителя.                                                                            - В семье существует 2 противоречивых набора правил воспитания – один мамин, другой папин, и они не согласованы друг с другом.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Правила в</w:t>
      </w:r>
      <w:r w:rsidRPr="00202A59">
        <w:rPr>
          <w:sz w:val="28"/>
          <w:szCs w:val="28"/>
          <w:lang w:eastAsia="en-US"/>
        </w:rPr>
        <w:t xml:space="preserve"> </w:t>
      </w:r>
      <w:hyperlink r:id="rId6" w:tgtFrame="_self" w:tooltip="Семейное согласие" w:history="1">
        <w:r w:rsidRPr="00202A59">
          <w:rPr>
            <w:color w:val="808080" w:themeColor="background1" w:themeShade="80"/>
            <w:sz w:val="28"/>
            <w:szCs w:val="28"/>
            <w:lang w:eastAsia="en-US"/>
          </w:rPr>
          <w:t>семье</w:t>
        </w:r>
      </w:hyperlink>
      <w:r w:rsidRPr="00202A59">
        <w:rPr>
          <w:color w:val="555555"/>
          <w:sz w:val="28"/>
          <w:szCs w:val="28"/>
          <w:lang w:eastAsia="en-US"/>
        </w:rPr>
        <w:t xml:space="preserve"> есть, но родители непоследовательны в их применении: то применяют, то нет; накажут за проступок, а потом просят прощения, ласкают и дарят подарки.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color w:val="555555"/>
          <w:sz w:val="28"/>
          <w:szCs w:val="28"/>
          <w:lang w:eastAsia="en-US"/>
        </w:rPr>
        <w:t xml:space="preserve"> - </w:t>
      </w:r>
      <w:r w:rsidRPr="00202A59">
        <w:rPr>
          <w:color w:val="555555"/>
          <w:sz w:val="28"/>
          <w:szCs w:val="28"/>
          <w:lang w:eastAsia="en-US"/>
        </w:rPr>
        <w:t>В семье с несколькими детьми родители используют разные принципы в воспитании и отношениях со старшими и младшими.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 xml:space="preserve"> </w:t>
      </w:r>
      <w:proofErr w:type="gramStart"/>
      <w:r w:rsidRPr="00202A59">
        <w:rPr>
          <w:color w:val="555555"/>
          <w:sz w:val="28"/>
          <w:szCs w:val="28"/>
          <w:lang w:eastAsia="en-US"/>
        </w:rPr>
        <w:t>- Родители пренебрегают воспитанием как таковым, и только «содержат» и «кормят» ребёнка, наивно надеясь, что его воспитает «школа», «улица», «жизнь», «государство»…</w:t>
      </w:r>
      <w:proofErr w:type="gramEnd"/>
    </w:p>
    <w:p w:rsidR="00202A59" w:rsidRPr="00202A59" w:rsidRDefault="00202A59" w:rsidP="00202A59">
      <w:pPr>
        <w:spacing w:line="276" w:lineRule="auto"/>
        <w:ind w:firstLine="709"/>
        <w:jc w:val="both"/>
        <w:rPr>
          <w:b/>
          <w:color w:val="555555"/>
          <w:sz w:val="28"/>
          <w:szCs w:val="28"/>
          <w:lang w:eastAsia="en-US"/>
        </w:rPr>
      </w:pPr>
    </w:p>
    <w:p w:rsidR="00202A59" w:rsidRPr="00202A59" w:rsidRDefault="00202A59" w:rsidP="00202A59">
      <w:pPr>
        <w:spacing w:line="276" w:lineRule="auto"/>
        <w:ind w:firstLine="709"/>
        <w:jc w:val="center"/>
        <w:rPr>
          <w:color w:val="555555"/>
          <w:sz w:val="28"/>
          <w:szCs w:val="28"/>
          <w:lang w:eastAsia="en-US"/>
        </w:rPr>
      </w:pPr>
      <w:r w:rsidRPr="00202A59">
        <w:rPr>
          <w:b/>
          <w:color w:val="555555"/>
          <w:sz w:val="28"/>
          <w:szCs w:val="28"/>
          <w:lang w:eastAsia="en-US"/>
        </w:rPr>
        <w:t>Подростки становятся трудными, в результате того, что</w:t>
      </w:r>
      <w:r w:rsidRPr="00202A59">
        <w:rPr>
          <w:color w:val="555555"/>
          <w:sz w:val="28"/>
          <w:szCs w:val="28"/>
          <w:lang w:eastAsia="en-US"/>
        </w:rPr>
        <w:t>: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 xml:space="preserve">1.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всё свободное время и силы посвящают ребёнку</w:t>
      </w:r>
      <w:r w:rsidRPr="00202A59">
        <w:rPr>
          <w:color w:val="555555"/>
          <w:sz w:val="28"/>
          <w:szCs w:val="28"/>
          <w:lang w:eastAsia="en-US"/>
        </w:rPr>
        <w:t>, он является «краеугольным камнем» для семьи, смыслом существования и единственным «светом в окошке».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 xml:space="preserve"> 2.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не уделяют достаточно времени ребёнку</w:t>
      </w:r>
      <w:r w:rsidRPr="00202A59">
        <w:rPr>
          <w:color w:val="555555"/>
          <w:sz w:val="28"/>
          <w:szCs w:val="28"/>
          <w:lang w:eastAsia="en-US"/>
        </w:rPr>
        <w:t>, общению с ним, беседам и воспитанию. Они «содержат» и «питают» его; в семье царят холодноват</w:t>
      </w:r>
      <w:proofErr w:type="gramStart"/>
      <w:r w:rsidRPr="00202A59">
        <w:rPr>
          <w:color w:val="555555"/>
          <w:sz w:val="28"/>
          <w:szCs w:val="28"/>
          <w:lang w:eastAsia="en-US"/>
        </w:rPr>
        <w:t>о-</w:t>
      </w:r>
      <w:proofErr w:type="gramEnd"/>
      <w:r w:rsidRPr="00202A59">
        <w:rPr>
          <w:color w:val="555555"/>
          <w:sz w:val="28"/>
          <w:szCs w:val="28"/>
          <w:lang w:eastAsia="en-US"/>
        </w:rPr>
        <w:t xml:space="preserve">​вежливые отношения, чувства и эмоции не принято проявлять открыто.                   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lastRenderedPageBreak/>
        <w:t xml:space="preserve">3.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не живут в согласии и любви друг с другом</w:t>
      </w:r>
      <w:r w:rsidRPr="00202A59">
        <w:rPr>
          <w:color w:val="555555"/>
          <w:sz w:val="28"/>
          <w:szCs w:val="28"/>
          <w:lang w:eastAsia="en-US"/>
        </w:rPr>
        <w:t xml:space="preserve">, в семье преобладают явные или скрытые непонимание, конфликты, взаимное неудовольствие.               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color w:val="555555"/>
          <w:sz w:val="28"/>
          <w:szCs w:val="28"/>
          <w:lang w:eastAsia="en-US"/>
        </w:rPr>
        <w:t xml:space="preserve">4. </w:t>
      </w:r>
      <w:r w:rsidRPr="00202A59">
        <w:rPr>
          <w:b/>
          <w:i/>
          <w:color w:val="555555"/>
          <w:sz w:val="28"/>
          <w:szCs w:val="28"/>
          <w:lang w:eastAsia="en-US"/>
        </w:rPr>
        <w:t>Родители разводятся, и при этом сохраняют плохие отношения</w:t>
      </w:r>
      <w:r w:rsidRPr="00202A59">
        <w:rPr>
          <w:color w:val="555555"/>
          <w:sz w:val="28"/>
          <w:szCs w:val="28"/>
          <w:lang w:eastAsia="en-US"/>
        </w:rPr>
        <w:t xml:space="preserve"> друг с другом; ребёнка настраивают против одного из родителей, или он после развода не имеет с ним нормального общения.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b/>
          <w:color w:val="555555"/>
          <w:sz w:val="28"/>
          <w:szCs w:val="28"/>
          <w:lang w:eastAsia="en-US"/>
        </w:rPr>
      </w:pPr>
    </w:p>
    <w:p w:rsidR="00202A59" w:rsidRPr="00202A59" w:rsidRDefault="00202A59" w:rsidP="00202A59">
      <w:pPr>
        <w:spacing w:line="276" w:lineRule="auto"/>
        <w:ind w:firstLine="709"/>
        <w:jc w:val="center"/>
        <w:rPr>
          <w:b/>
          <w:color w:val="555555"/>
          <w:sz w:val="28"/>
          <w:szCs w:val="28"/>
          <w:lang w:eastAsia="en-US"/>
        </w:rPr>
      </w:pPr>
      <w:r w:rsidRPr="00202A59">
        <w:rPr>
          <w:b/>
          <w:color w:val="555555"/>
          <w:sz w:val="28"/>
          <w:szCs w:val="28"/>
          <w:lang w:eastAsia="en-US"/>
        </w:rPr>
        <w:t>Подростки становятся трудными, чтобы: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bCs/>
          <w:color w:val="555555"/>
          <w:sz w:val="28"/>
          <w:szCs w:val="28"/>
          <w:lang w:eastAsia="en-US"/>
        </w:rPr>
        <w:t xml:space="preserve">1. </w:t>
      </w:r>
      <w:r w:rsidRPr="00202A59">
        <w:rPr>
          <w:b/>
          <w:i/>
          <w:color w:val="555555"/>
          <w:sz w:val="28"/>
          <w:szCs w:val="28"/>
          <w:lang w:eastAsia="en-US"/>
        </w:rPr>
        <w:t>Получить недостающее им внимание родителей</w:t>
      </w:r>
      <w:r w:rsidRPr="00202A59">
        <w:rPr>
          <w:color w:val="555555"/>
          <w:sz w:val="28"/>
          <w:szCs w:val="28"/>
          <w:lang w:eastAsia="en-US"/>
        </w:rPr>
        <w:t xml:space="preserve"> – неважно, положительное или отрицательное: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В случае, если в детстве они не получили достаточно этого внимания.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color w:val="555555"/>
          <w:sz w:val="28"/>
          <w:szCs w:val="28"/>
          <w:lang w:eastAsia="en-US"/>
        </w:rPr>
        <w:t>- В случае</w:t>
      </w:r>
      <w:proofErr w:type="gramStart"/>
      <w:r w:rsidRPr="00202A59">
        <w:rPr>
          <w:color w:val="555555"/>
          <w:sz w:val="28"/>
          <w:szCs w:val="28"/>
          <w:lang w:eastAsia="en-US"/>
        </w:rPr>
        <w:t>,</w:t>
      </w:r>
      <w:proofErr w:type="gramEnd"/>
      <w:r w:rsidRPr="00202A59">
        <w:rPr>
          <w:color w:val="555555"/>
          <w:sz w:val="28"/>
          <w:szCs w:val="28"/>
          <w:lang w:eastAsia="en-US"/>
        </w:rPr>
        <w:t xml:space="preserve"> если в детстве приучили их к избыточным дозам этого внимания, и у ребенка в силу инфантилизма возникла так называемая «бесконечная» (невротическая) потребность в любви.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555555"/>
          <w:sz w:val="28"/>
          <w:szCs w:val="28"/>
          <w:lang w:eastAsia="en-US"/>
        </w:rPr>
      </w:pPr>
      <w:r w:rsidRPr="00202A59">
        <w:rPr>
          <w:b/>
          <w:bCs/>
          <w:color w:val="555555"/>
          <w:sz w:val="28"/>
          <w:szCs w:val="28"/>
          <w:lang w:eastAsia="en-US"/>
        </w:rPr>
        <w:t xml:space="preserve">2. </w:t>
      </w:r>
      <w:r w:rsidRPr="00202A59">
        <w:rPr>
          <w:b/>
          <w:i/>
          <w:color w:val="555555"/>
          <w:sz w:val="28"/>
          <w:szCs w:val="28"/>
          <w:lang w:eastAsia="en-US"/>
        </w:rPr>
        <w:t>Отстоять своё право быть самостоятельной, отдельной от родителей личностью</w:t>
      </w:r>
      <w:r w:rsidRPr="00202A59">
        <w:rPr>
          <w:color w:val="555555"/>
          <w:sz w:val="28"/>
          <w:szCs w:val="28"/>
          <w:lang w:eastAsia="en-US"/>
        </w:rPr>
        <w:t>; самоутвердиться и уважать себя.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2A59" w:rsidRPr="00202A59" w:rsidRDefault="00202A59" w:rsidP="00202A59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2A59" w:rsidRPr="00202A59" w:rsidRDefault="00202A59" w:rsidP="00202A59">
      <w:pPr>
        <w:spacing w:line="276" w:lineRule="auto"/>
        <w:ind w:firstLine="709"/>
        <w:jc w:val="center"/>
        <w:rPr>
          <w:color w:val="000000"/>
          <w:sz w:val="32"/>
          <w:szCs w:val="28"/>
          <w:shd w:val="clear" w:color="auto" w:fill="FFFFFF"/>
        </w:rPr>
      </w:pPr>
      <w:r w:rsidRPr="00202A59">
        <w:rPr>
          <w:b/>
          <w:bCs/>
          <w:color w:val="000000"/>
          <w:sz w:val="32"/>
          <w:szCs w:val="28"/>
          <w:shd w:val="clear" w:color="auto" w:fill="FFFFFF"/>
        </w:rPr>
        <w:t>Обращение  подростка  к родителям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балуйте </w:t>
      </w:r>
      <w:r w:rsidRPr="00202A59">
        <w:rPr>
          <w:color w:val="000000"/>
          <w:sz w:val="28"/>
          <w:szCs w:val="28"/>
          <w:shd w:val="clear" w:color="auto" w:fill="FFFFFF"/>
        </w:rPr>
        <w:t>меня</w:t>
      </w:r>
      <w:r w:rsidRPr="00202A59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202A59">
        <w:rPr>
          <w:color w:val="000000"/>
          <w:sz w:val="28"/>
          <w:szCs w:val="28"/>
          <w:shd w:val="clear" w:color="auto" w:fill="FFFFFF"/>
        </w:rPr>
        <w:t> вы этим меня портите. Я хорошо знаю, что необязательно давать мне всё, что я требую. Я просто испытываю вас. Особенно не давайте мне того, что я хочу, ущемляя вас самих в чём-то.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бойтесь быть твёрдыми </w:t>
      </w:r>
      <w:r w:rsidRPr="00202A59">
        <w:rPr>
          <w:color w:val="000000"/>
          <w:sz w:val="28"/>
          <w:szCs w:val="28"/>
          <w:shd w:val="clear" w:color="auto" w:fill="FFFFFF"/>
        </w:rPr>
        <w:t>со мной. Я предпочитаю именно такой подход. Это позволяет мне определить своё место и особенно помогает, когда со мной разговаривают как с взрослым. Мне легко в таком случае выполнять справедливые требования.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полагайтесь на применение силы </w:t>
      </w:r>
      <w:r w:rsidRPr="00202A59">
        <w:rPr>
          <w:color w:val="000000"/>
          <w:sz w:val="28"/>
          <w:szCs w:val="28"/>
          <w:shd w:val="clear" w:color="auto" w:fill="FFFFFF"/>
        </w:rPr>
        <w:t>в отношении со мной. Это приучит меня к тому, что считаться надо только с силой. Я откликнусь с большей готовностью на ваши инициативы. Особенно если вы будете учитывать и мои интересы, и уважать их.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расстраивайтесь слишком сильно,</w:t>
      </w:r>
      <w:r w:rsidRPr="00202A59">
        <w:rPr>
          <w:color w:val="000000"/>
          <w:sz w:val="28"/>
          <w:szCs w:val="28"/>
          <w:shd w:val="clear" w:color="auto" w:fill="FFFFFF"/>
        </w:rPr>
        <w:t> когда я говорю: «Я вас ненавижу». Я не имею это в виду. Я просто хочу, чтобы вы пожалели о том, что сделали мне. Иногда, от своего бессилия перед вами я готов заплакать, и защищаюсь таким вот образом.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обращайте внимания на мои дурные привычки.</w:t>
      </w:r>
      <w:r w:rsidRPr="00202A59">
        <w:rPr>
          <w:color w:val="000000"/>
          <w:sz w:val="28"/>
          <w:szCs w:val="28"/>
          <w:shd w:val="clear" w:color="auto" w:fill="FFFFFF"/>
        </w:rPr>
        <w:t> Это меня портит. Особенно не говорите: «Ты еще маленький, тебе ещё рано то-то и то-то…» Вы хотите, чтобы я чуть подрос и оторвался на полную катушку?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Не пытайтесь читать мне наставления и нотации. </w:t>
      </w:r>
      <w:r w:rsidRPr="00202A59">
        <w:rPr>
          <w:color w:val="000000"/>
          <w:sz w:val="28"/>
          <w:szCs w:val="28"/>
          <w:shd w:val="clear" w:color="auto" w:fill="FFFFFF"/>
        </w:rPr>
        <w:t>Вы будете удивлены, узнав, как великолепно я знаю, что такое хорошо и что такое плохо. И узнал об этом раньше, чем вы думаете. Вспомните себя.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требуйте от меня объяснений,</w:t>
      </w:r>
      <w:r w:rsidRPr="00202A59">
        <w:rPr>
          <w:color w:val="000000"/>
          <w:sz w:val="28"/>
          <w:szCs w:val="28"/>
          <w:shd w:val="clear" w:color="auto" w:fill="FFFFFF"/>
        </w:rPr>
        <w:t> зачем я это сделал. Я иногда и сам не знаю, почему поступаю так, а не иначе. Как, впрочем, и вы. С кем не бывает!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 xml:space="preserve">Не обращайте слишком много внимания на мои маленькие </w:t>
      </w:r>
      <w:proofErr w:type="gramStart"/>
      <w:r w:rsidRPr="00202A59">
        <w:rPr>
          <w:b/>
          <w:bCs/>
          <w:color w:val="000000"/>
          <w:sz w:val="28"/>
          <w:szCs w:val="28"/>
          <w:shd w:val="clear" w:color="auto" w:fill="FFFFFF"/>
        </w:rPr>
        <w:t>хвори</w:t>
      </w:r>
      <w:proofErr w:type="gramEnd"/>
      <w:r w:rsidRPr="00202A59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Pr="00202A59">
        <w:rPr>
          <w:color w:val="000000"/>
          <w:sz w:val="28"/>
          <w:szCs w:val="28"/>
          <w:shd w:val="clear" w:color="auto" w:fill="FFFFFF"/>
        </w:rPr>
        <w:t>Я могу научиться получать удовольствие от плохого самочувствия, если это привлекает ко мне много внимания. Это называется «вторичная выгода». Дайте мне лучше пример здорового образа жизни, покажите, как это замечательно.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беспокойтесь, что мы проводим вместе слишком мало времени. </w:t>
      </w:r>
      <w:r w:rsidRPr="00202A59">
        <w:rPr>
          <w:color w:val="000000"/>
          <w:sz w:val="28"/>
          <w:szCs w:val="28"/>
          <w:shd w:val="clear" w:color="auto" w:fill="FFFFFF"/>
        </w:rPr>
        <w:t>Значение имеет то, как мы его проводим. Особенно мне полезно, когда вы продумываете, что было бы интересно и мне и вам.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Не забывайте, что я не могу успешно развиваться без понимания и одобрения, </w:t>
      </w:r>
      <w:r w:rsidRPr="00202A59">
        <w:rPr>
          <w:color w:val="000000"/>
          <w:sz w:val="28"/>
          <w:szCs w:val="28"/>
          <w:shd w:val="clear" w:color="auto" w:fill="FFFFFF"/>
        </w:rPr>
        <w:t>но похвала, когда честно заслужена, иногда всё же вами забывается. А нагоняй за проступок – никогда.</w:t>
      </w:r>
    </w:p>
    <w:p w:rsidR="00202A59" w:rsidRPr="00202A59" w:rsidRDefault="00202A59" w:rsidP="00202A59">
      <w:pPr>
        <w:numPr>
          <w:ilvl w:val="0"/>
          <w:numId w:val="8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A59">
        <w:rPr>
          <w:b/>
          <w:bCs/>
          <w:color w:val="000000"/>
          <w:sz w:val="28"/>
          <w:szCs w:val="28"/>
          <w:shd w:val="clear" w:color="auto" w:fill="FFFFFF"/>
        </w:rPr>
        <w:t>Относитесь ко мне так же, как вы относитесь к своим друзьям. </w:t>
      </w:r>
      <w:r w:rsidRPr="00202A59">
        <w:rPr>
          <w:color w:val="000000"/>
          <w:sz w:val="28"/>
          <w:szCs w:val="28"/>
          <w:shd w:val="clear" w:color="auto" w:fill="FFFFFF"/>
        </w:rPr>
        <w:t>Заметьте, не как к приятелю или коллеге, а как к настоящему другу. Тогда я тоже стану вашим другом.</w:t>
      </w:r>
    </w:p>
    <w:p w:rsidR="00202A59" w:rsidRPr="00202A59" w:rsidRDefault="00202A59" w:rsidP="00202A5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02A59" w:rsidRDefault="00202A59" w:rsidP="00D1610B">
      <w:pPr>
        <w:tabs>
          <w:tab w:val="left" w:pos="540"/>
        </w:tabs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945EE9" w:rsidRPr="0075799A" w:rsidRDefault="00251572" w:rsidP="00D16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5EE9" w:rsidRDefault="00945EE9" w:rsidP="00D1610B"/>
    <w:p w:rsidR="00945EE9" w:rsidRDefault="00945EE9" w:rsidP="00D1610B"/>
    <w:p w:rsidR="00810C97" w:rsidRPr="00810C97" w:rsidRDefault="00810C97" w:rsidP="00D1610B">
      <w:pPr>
        <w:pStyle w:val="a4"/>
        <w:ind w:left="1429"/>
        <w:jc w:val="both"/>
        <w:rPr>
          <w:sz w:val="28"/>
          <w:szCs w:val="28"/>
        </w:rPr>
      </w:pPr>
    </w:p>
    <w:sectPr w:rsidR="00810C97" w:rsidRPr="0081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198A6EF2"/>
    <w:multiLevelType w:val="hybridMultilevel"/>
    <w:tmpl w:val="0722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F7C23"/>
    <w:multiLevelType w:val="hybridMultilevel"/>
    <w:tmpl w:val="82A69B58"/>
    <w:lvl w:ilvl="0" w:tplc="6680C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54360"/>
    <w:multiLevelType w:val="multilevel"/>
    <w:tmpl w:val="AB6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77E77"/>
    <w:multiLevelType w:val="hybridMultilevel"/>
    <w:tmpl w:val="F234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330696"/>
    <w:multiLevelType w:val="hybridMultilevel"/>
    <w:tmpl w:val="EDD80014"/>
    <w:lvl w:ilvl="0" w:tplc="DAD6C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664AA"/>
    <w:multiLevelType w:val="multilevel"/>
    <w:tmpl w:val="124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455D8"/>
    <w:multiLevelType w:val="hybridMultilevel"/>
    <w:tmpl w:val="C2E68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46021F"/>
    <w:multiLevelType w:val="hybridMultilevel"/>
    <w:tmpl w:val="2936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6"/>
    <w:rsid w:val="00202A59"/>
    <w:rsid w:val="00251572"/>
    <w:rsid w:val="00327376"/>
    <w:rsid w:val="004642AE"/>
    <w:rsid w:val="007102EA"/>
    <w:rsid w:val="00810C97"/>
    <w:rsid w:val="00945EE9"/>
    <w:rsid w:val="009D6709"/>
    <w:rsid w:val="009F3E20"/>
    <w:rsid w:val="00D1610B"/>
    <w:rsid w:val="00E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EE9"/>
    <w:pPr>
      <w:ind w:left="720"/>
      <w:contextualSpacing/>
    </w:pPr>
  </w:style>
  <w:style w:type="table" w:styleId="a5">
    <w:name w:val="Table Grid"/>
    <w:basedOn w:val="a1"/>
    <w:uiPriority w:val="59"/>
    <w:rsid w:val="00EF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E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5EE9"/>
    <w:pPr>
      <w:ind w:left="720"/>
      <w:contextualSpacing/>
    </w:pPr>
  </w:style>
  <w:style w:type="table" w:styleId="a5">
    <w:name w:val="Table Grid"/>
    <w:basedOn w:val="a1"/>
    <w:uiPriority w:val="59"/>
    <w:rsid w:val="00EF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ptherapy.ru/psychotherapy/family-therapy/8-family-cons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2020-10-07T16:34:00Z</dcterms:created>
  <dcterms:modified xsi:type="dcterms:W3CDTF">2020-10-12T20:50:00Z</dcterms:modified>
</cp:coreProperties>
</file>