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CD" w:rsidRDefault="00A556CD" w:rsidP="003207E7">
      <w:pPr>
        <w:spacing w:after="0" w:line="240" w:lineRule="auto"/>
        <w:jc w:val="right"/>
        <w:rPr>
          <w:rFonts w:ascii="Times New Roman" w:eastAsia="Calibri" w:hAnsi="Times New Roman" w:cs="Times New Roman"/>
          <w:b/>
          <w:i/>
          <w:sz w:val="28"/>
          <w:szCs w:val="32"/>
          <w:lang w:eastAsia="ru-RU"/>
        </w:rPr>
      </w:pPr>
    </w:p>
    <w:p w:rsidR="003207E7" w:rsidRPr="008319C2"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 xml:space="preserve"> Коробкова Венера Викторовна</w:t>
      </w:r>
      <w:r w:rsidRPr="008319C2">
        <w:rPr>
          <w:rFonts w:ascii="Times New Roman" w:eastAsia="Calibri" w:hAnsi="Times New Roman" w:cs="Times New Roman"/>
          <w:b/>
          <w:i/>
          <w:sz w:val="28"/>
          <w:szCs w:val="32"/>
          <w:lang w:eastAsia="ru-RU"/>
        </w:rPr>
        <w:t>,</w:t>
      </w:r>
    </w:p>
    <w:p w:rsidR="003207E7" w:rsidRDefault="003207E7" w:rsidP="003207E7">
      <w:pPr>
        <w:spacing w:after="0" w:line="240" w:lineRule="auto"/>
        <w:jc w:val="right"/>
        <w:rPr>
          <w:rFonts w:ascii="Times New Roman" w:eastAsia="Calibri" w:hAnsi="Times New Roman" w:cs="Times New Roman"/>
          <w:b/>
          <w:i/>
          <w:sz w:val="28"/>
          <w:szCs w:val="32"/>
          <w:lang w:eastAsia="ru-RU"/>
        </w:rPr>
      </w:pPr>
      <w:r w:rsidRPr="008319C2">
        <w:rPr>
          <w:rFonts w:ascii="Times New Roman" w:eastAsia="Calibri" w:hAnsi="Times New Roman" w:cs="Times New Roman"/>
          <w:b/>
          <w:i/>
          <w:sz w:val="28"/>
          <w:szCs w:val="32"/>
          <w:lang w:eastAsia="ru-RU"/>
        </w:rPr>
        <w:t>канд.пед.наук, доцент</w:t>
      </w:r>
      <w:r>
        <w:rPr>
          <w:rFonts w:ascii="Times New Roman" w:eastAsia="Calibri" w:hAnsi="Times New Roman" w:cs="Times New Roman"/>
          <w:b/>
          <w:i/>
          <w:sz w:val="28"/>
          <w:szCs w:val="32"/>
          <w:lang w:eastAsia="ru-RU"/>
        </w:rPr>
        <w:t xml:space="preserve">, </w:t>
      </w:r>
    </w:p>
    <w:p w:rsidR="00AD3A9D"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декан</w:t>
      </w:r>
      <w:r w:rsidRPr="008319C2">
        <w:rPr>
          <w:rFonts w:ascii="Times New Roman" w:eastAsia="Calibri" w:hAnsi="Times New Roman" w:cs="Times New Roman"/>
          <w:b/>
          <w:i/>
          <w:sz w:val="28"/>
          <w:szCs w:val="32"/>
          <w:lang w:eastAsia="ru-RU"/>
        </w:rPr>
        <w:t xml:space="preserve"> </w:t>
      </w:r>
      <w:r>
        <w:rPr>
          <w:rFonts w:ascii="Times New Roman" w:eastAsia="Calibri" w:hAnsi="Times New Roman" w:cs="Times New Roman"/>
          <w:b/>
          <w:i/>
          <w:sz w:val="28"/>
          <w:szCs w:val="32"/>
          <w:lang w:eastAsia="ru-RU"/>
        </w:rPr>
        <w:t xml:space="preserve">факультета правового и </w:t>
      </w:r>
    </w:p>
    <w:p w:rsidR="003207E7" w:rsidRPr="008319C2" w:rsidRDefault="003207E7" w:rsidP="003207E7">
      <w:pPr>
        <w:spacing w:after="0" w:line="240" w:lineRule="auto"/>
        <w:jc w:val="right"/>
        <w:rPr>
          <w:rFonts w:ascii="Times New Roman" w:eastAsia="Calibri" w:hAnsi="Times New Roman" w:cs="Times New Roman"/>
          <w:b/>
          <w:i/>
          <w:sz w:val="28"/>
          <w:szCs w:val="32"/>
          <w:lang w:eastAsia="ru-RU"/>
        </w:rPr>
      </w:pPr>
      <w:r>
        <w:rPr>
          <w:rFonts w:ascii="Times New Roman" w:eastAsia="Calibri" w:hAnsi="Times New Roman" w:cs="Times New Roman"/>
          <w:b/>
          <w:i/>
          <w:sz w:val="28"/>
          <w:szCs w:val="32"/>
          <w:lang w:eastAsia="ru-RU"/>
        </w:rPr>
        <w:t>социально-педагогического образования</w:t>
      </w:r>
      <w:r w:rsidRPr="008319C2">
        <w:rPr>
          <w:rFonts w:ascii="Times New Roman" w:eastAsia="Calibri" w:hAnsi="Times New Roman" w:cs="Times New Roman"/>
          <w:b/>
          <w:i/>
          <w:sz w:val="28"/>
          <w:szCs w:val="32"/>
          <w:lang w:eastAsia="ru-RU"/>
        </w:rPr>
        <w:t xml:space="preserve"> ПГГПУ</w:t>
      </w:r>
    </w:p>
    <w:p w:rsidR="003207E7" w:rsidRDefault="003207E7" w:rsidP="003207E7">
      <w:pPr>
        <w:spacing w:after="0" w:line="240" w:lineRule="auto"/>
        <w:jc w:val="right"/>
        <w:rPr>
          <w:rFonts w:ascii="Times New Roman" w:eastAsia="Calibri" w:hAnsi="Times New Roman" w:cs="Times New Roman"/>
          <w:b/>
          <w:sz w:val="32"/>
          <w:szCs w:val="32"/>
          <w:lang w:eastAsia="ru-RU"/>
        </w:rPr>
      </w:pPr>
    </w:p>
    <w:p w:rsidR="007D452C" w:rsidRPr="00566EB2" w:rsidRDefault="003207E7" w:rsidP="007D452C">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Образовательный кейс  1</w:t>
      </w:r>
      <w:r w:rsidR="00A15BBA">
        <w:rPr>
          <w:rFonts w:ascii="Times New Roman" w:eastAsia="Calibri" w:hAnsi="Times New Roman" w:cs="Times New Roman"/>
          <w:b/>
          <w:sz w:val="32"/>
          <w:szCs w:val="32"/>
          <w:lang w:eastAsia="ru-RU"/>
        </w:rPr>
        <w:t>8</w:t>
      </w:r>
    </w:p>
    <w:p w:rsidR="00DA0520" w:rsidRDefault="00DA0520" w:rsidP="00DA05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A0520" w:rsidRPr="00A47547" w:rsidRDefault="00DA0520" w:rsidP="00DA052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7547">
        <w:rPr>
          <w:rFonts w:ascii="Times New Roman" w:eastAsia="Times New Roman" w:hAnsi="Times New Roman" w:cs="Times New Roman"/>
          <w:b/>
          <w:bCs/>
          <w:color w:val="000000"/>
          <w:sz w:val="28"/>
          <w:szCs w:val="28"/>
          <w:lang w:eastAsia="ru-RU"/>
        </w:rPr>
        <w:t xml:space="preserve">Тренинг </w:t>
      </w:r>
      <w:r w:rsidRPr="00A47547">
        <w:rPr>
          <w:rFonts w:ascii="Times New Roman" w:eastAsia="Times New Roman" w:hAnsi="Times New Roman" w:cs="Times New Roman"/>
          <w:color w:val="333333"/>
          <w:sz w:val="28"/>
          <w:szCs w:val="28"/>
          <w:lang w:eastAsia="ru-RU"/>
        </w:rPr>
        <w:t xml:space="preserve">  родительской эффективности</w:t>
      </w:r>
    </w:p>
    <w:p w:rsidR="00DA0520" w:rsidRPr="00A47547" w:rsidRDefault="00DA0520" w:rsidP="00DA052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7547">
        <w:rPr>
          <w:rFonts w:ascii="Times New Roman" w:eastAsia="Times New Roman" w:hAnsi="Times New Roman" w:cs="Times New Roman"/>
          <w:b/>
          <w:bCs/>
          <w:color w:val="333333"/>
          <w:sz w:val="28"/>
          <w:szCs w:val="28"/>
          <w:lang w:eastAsia="ru-RU"/>
        </w:rPr>
        <w:t>«Воспитание без наказания: миф или реальность?»</w:t>
      </w:r>
    </w:p>
    <w:p w:rsidR="00F401EC" w:rsidRDefault="00F401EC" w:rsidP="007D452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3207E7" w:rsidRPr="002C5A35" w:rsidRDefault="003207E7" w:rsidP="003207E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7D452C">
        <w:rPr>
          <w:rFonts w:ascii="Times New Roman" w:eastAsia="Times New Roman" w:hAnsi="Times New Roman" w:cs="Times New Roman"/>
          <w:b/>
          <w:sz w:val="28"/>
          <w:szCs w:val="28"/>
          <w:lang w:eastAsia="ru-RU"/>
        </w:rPr>
        <w:t>Методическ</w:t>
      </w:r>
      <w:r>
        <w:rPr>
          <w:rFonts w:ascii="Times New Roman" w:eastAsia="Times New Roman" w:hAnsi="Times New Roman" w:cs="Times New Roman"/>
          <w:b/>
          <w:sz w:val="28"/>
          <w:szCs w:val="28"/>
          <w:lang w:eastAsia="ru-RU"/>
        </w:rPr>
        <w:t xml:space="preserve">ие рекомендации </w:t>
      </w:r>
      <w:r w:rsidR="007D1DAB">
        <w:rPr>
          <w:rFonts w:ascii="Times New Roman" w:eastAsia="Times New Roman" w:hAnsi="Times New Roman" w:cs="Times New Roman"/>
          <w:b/>
          <w:sz w:val="28"/>
          <w:szCs w:val="28"/>
          <w:lang w:eastAsia="ru-RU"/>
        </w:rPr>
        <w:t xml:space="preserve">психологу, социальному педагогу, классному руководителю. </w:t>
      </w:r>
    </w:p>
    <w:p w:rsidR="007D452C" w:rsidRPr="002C5A35" w:rsidRDefault="003207E7" w:rsidP="007D452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66EB2" w:rsidRPr="002D665F" w:rsidRDefault="002D665F" w:rsidP="002D665F">
      <w:pPr>
        <w:spacing w:after="0" w:line="240" w:lineRule="auto"/>
        <w:ind w:firstLine="709"/>
        <w:jc w:val="both"/>
        <w:rPr>
          <w:rFonts w:ascii="Times New Roman" w:eastAsia="Calibri" w:hAnsi="Times New Roman" w:cs="Times New Roman"/>
          <w:b/>
          <w:i/>
          <w:sz w:val="28"/>
          <w:szCs w:val="28"/>
        </w:rPr>
      </w:pPr>
      <w:r w:rsidRPr="0037018B">
        <w:rPr>
          <w:rFonts w:ascii="Times New Roman" w:eastAsia="Times New Roman" w:hAnsi="Times New Roman" w:cs="Times New Roman"/>
          <w:sz w:val="28"/>
          <w:szCs w:val="28"/>
          <w:lang w:eastAsia="ru-RU"/>
        </w:rPr>
        <w:t xml:space="preserve">Данный кейс представлен разработкой </w:t>
      </w:r>
      <w:r w:rsidRPr="0037018B">
        <w:rPr>
          <w:rFonts w:ascii="Times New Roman" w:eastAsia="Times New Roman" w:hAnsi="Times New Roman" w:cs="Times New Roman"/>
          <w:b/>
          <w:sz w:val="28"/>
          <w:szCs w:val="28"/>
          <w:lang w:eastAsia="ru-RU"/>
        </w:rPr>
        <w:t>сценария  тренинга  для родителей</w:t>
      </w:r>
      <w:r w:rsidRPr="0037018B">
        <w:rPr>
          <w:rFonts w:ascii="Times New Roman" w:eastAsia="Times New Roman" w:hAnsi="Times New Roman" w:cs="Times New Roman"/>
          <w:sz w:val="28"/>
          <w:szCs w:val="28"/>
          <w:lang w:eastAsia="ru-RU"/>
        </w:rPr>
        <w:t xml:space="preserve">. Тренинг посвящен решению проблемы формирования педагогической компетентности родителей в вопросах </w:t>
      </w:r>
      <w:r w:rsidRPr="0037018B">
        <w:rPr>
          <w:rFonts w:ascii="Times New Roman" w:eastAsia="Calibri" w:hAnsi="Times New Roman" w:cs="Times New Roman"/>
          <w:sz w:val="28"/>
          <w:szCs w:val="28"/>
        </w:rPr>
        <w:t xml:space="preserve">конструктивного общения с  детьми в конфликтных ситуациях. Содержание тренинга раскрывает </w:t>
      </w:r>
      <w:r>
        <w:rPr>
          <w:rFonts w:ascii="Times New Roman" w:eastAsia="Calibri" w:hAnsi="Times New Roman" w:cs="Times New Roman"/>
          <w:sz w:val="28"/>
          <w:szCs w:val="28"/>
        </w:rPr>
        <w:t xml:space="preserve">эффективные </w:t>
      </w:r>
      <w:r>
        <w:rPr>
          <w:rFonts w:ascii="Times New Roman" w:eastAsia="Calibri" w:hAnsi="Times New Roman" w:cs="Times New Roman"/>
          <w:sz w:val="28"/>
          <w:szCs w:val="28"/>
        </w:rPr>
        <w:t xml:space="preserve">и педагогически-целесообразные </w:t>
      </w:r>
      <w:r w:rsidRPr="00F0039A">
        <w:rPr>
          <w:rFonts w:ascii="Times New Roman" w:eastAsia="Calibri" w:hAnsi="Times New Roman" w:cs="Times New Roman"/>
          <w:b/>
          <w:i/>
          <w:sz w:val="28"/>
          <w:szCs w:val="28"/>
        </w:rPr>
        <w:t xml:space="preserve">способы </w:t>
      </w:r>
      <w:r w:rsidRPr="002D665F">
        <w:rPr>
          <w:rFonts w:ascii="Times New Roman" w:eastAsia="Calibri" w:hAnsi="Times New Roman" w:cs="Times New Roman"/>
          <w:b/>
          <w:i/>
          <w:sz w:val="28"/>
          <w:szCs w:val="28"/>
        </w:rPr>
        <w:t>применения метода наказания в воспитании.</w:t>
      </w:r>
      <w:r>
        <w:rPr>
          <w:rFonts w:ascii="Times New Roman" w:eastAsia="Calibri" w:hAnsi="Times New Roman" w:cs="Times New Roman"/>
          <w:b/>
          <w:i/>
          <w:sz w:val="28"/>
          <w:szCs w:val="28"/>
        </w:rPr>
        <w:t xml:space="preserve"> </w:t>
      </w:r>
    </w:p>
    <w:p w:rsidR="00DA0520" w:rsidRDefault="00DA0520" w:rsidP="00DA0520">
      <w:pPr>
        <w:pStyle w:val="a3"/>
        <w:spacing w:after="0" w:line="24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Данный тренинг рекомендован для реализации специалистам имеющим опыт проведения подобных психологических тренингов и/или  соответствующую профессиональную подготовку по специальности психолог или социальный педагог.</w:t>
      </w:r>
    </w:p>
    <w:p w:rsidR="00DA0520" w:rsidRPr="003207E7" w:rsidRDefault="00DA0520" w:rsidP="00DA0520">
      <w:pPr>
        <w:pStyle w:val="a3"/>
        <w:spacing w:after="0" w:line="24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Данный тренинг может использоваться как самостоятельный элемент в работе с родителями или как часть программы тренингов с использованием материалов кейсов </w:t>
      </w:r>
      <w:r w:rsidRPr="003207E7">
        <w:rPr>
          <w:rFonts w:ascii="Times New Roman" w:eastAsia="Calibri" w:hAnsi="Times New Roman" w:cs="Times New Roman"/>
          <w:i/>
          <w:sz w:val="28"/>
          <w:szCs w:val="28"/>
        </w:rPr>
        <w:t>ОК №</w:t>
      </w:r>
      <w:r>
        <w:rPr>
          <w:rFonts w:ascii="Times New Roman" w:eastAsia="Calibri" w:hAnsi="Times New Roman" w:cs="Times New Roman"/>
          <w:i/>
          <w:sz w:val="28"/>
          <w:szCs w:val="28"/>
        </w:rPr>
        <w:t>1</w:t>
      </w:r>
      <w:r w:rsidRPr="003207E7">
        <w:rPr>
          <w:rFonts w:ascii="Times New Roman" w:eastAsia="Calibri" w:hAnsi="Times New Roman" w:cs="Times New Roman"/>
          <w:i/>
          <w:sz w:val="28"/>
          <w:szCs w:val="28"/>
        </w:rPr>
        <w:t>5</w:t>
      </w:r>
      <w:r>
        <w:rPr>
          <w:rFonts w:ascii="Times New Roman" w:eastAsia="Calibri" w:hAnsi="Times New Roman" w:cs="Times New Roman"/>
          <w:i/>
          <w:sz w:val="28"/>
          <w:szCs w:val="28"/>
        </w:rPr>
        <w:t>,</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16,</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17,</w:t>
      </w:r>
      <w:r w:rsidRPr="003207E7">
        <w:rPr>
          <w:rFonts w:ascii="Times New Roman" w:eastAsia="Calibri" w:hAnsi="Times New Roman" w:cs="Times New Roman"/>
          <w:i/>
          <w:sz w:val="28"/>
          <w:szCs w:val="28"/>
        </w:rPr>
        <w:t xml:space="preserve"> ОК №</w:t>
      </w:r>
      <w:r>
        <w:rPr>
          <w:rFonts w:ascii="Times New Roman" w:eastAsia="Calibri" w:hAnsi="Times New Roman" w:cs="Times New Roman"/>
          <w:i/>
          <w:sz w:val="28"/>
          <w:szCs w:val="28"/>
        </w:rPr>
        <w:t>18.</w:t>
      </w:r>
      <w:r w:rsidRPr="003207E7">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1526"/>
        <w:gridCol w:w="8045"/>
      </w:tblGrid>
      <w:tr w:rsidR="002D665F" w:rsidRPr="0037018B" w:rsidTr="00E46E6E">
        <w:tc>
          <w:tcPr>
            <w:tcW w:w="1526" w:type="dxa"/>
          </w:tcPr>
          <w:p w:rsidR="002D665F" w:rsidRPr="0037018B" w:rsidRDefault="002D665F"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Calibri" w:hAnsi="Times New Roman" w:cs="Times New Roman"/>
                <w:i/>
                <w:sz w:val="28"/>
                <w:szCs w:val="28"/>
              </w:rPr>
              <w:t>ОК №15</w:t>
            </w:r>
          </w:p>
        </w:tc>
        <w:tc>
          <w:tcPr>
            <w:tcW w:w="8045" w:type="dxa"/>
          </w:tcPr>
          <w:p w:rsidR="002D665F" w:rsidRPr="0037018B" w:rsidRDefault="002D665F" w:rsidP="00E46E6E">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«Воспитание без наказания: миф или реальность?»</w:t>
            </w:r>
          </w:p>
        </w:tc>
      </w:tr>
      <w:tr w:rsidR="002D665F" w:rsidRPr="0037018B" w:rsidTr="00E46E6E">
        <w:tc>
          <w:tcPr>
            <w:tcW w:w="1526" w:type="dxa"/>
          </w:tcPr>
          <w:p w:rsidR="002D665F" w:rsidRPr="0037018B" w:rsidRDefault="002D665F"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Calibri" w:hAnsi="Times New Roman" w:cs="Times New Roman"/>
                <w:i/>
                <w:sz w:val="28"/>
                <w:szCs w:val="28"/>
              </w:rPr>
              <w:t>ОК №16</w:t>
            </w:r>
          </w:p>
        </w:tc>
        <w:tc>
          <w:tcPr>
            <w:tcW w:w="8045" w:type="dxa"/>
          </w:tcPr>
          <w:p w:rsidR="002D665F" w:rsidRPr="0037018B" w:rsidRDefault="002D665F"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 xml:space="preserve">  «Нет трудных детей,  есть непонимающие взрослые. Как понять ребенка, который плохо себя ведет»  </w:t>
            </w:r>
          </w:p>
        </w:tc>
      </w:tr>
      <w:tr w:rsidR="002D665F" w:rsidRPr="0037018B" w:rsidTr="00E46E6E">
        <w:tc>
          <w:tcPr>
            <w:tcW w:w="1526" w:type="dxa"/>
          </w:tcPr>
          <w:p w:rsidR="002D665F" w:rsidRPr="0037018B" w:rsidRDefault="002D665F"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Calibri" w:hAnsi="Times New Roman" w:cs="Times New Roman"/>
                <w:i/>
                <w:sz w:val="28"/>
                <w:szCs w:val="28"/>
              </w:rPr>
              <w:t>ОК №17</w:t>
            </w:r>
          </w:p>
        </w:tc>
        <w:tc>
          <w:tcPr>
            <w:tcW w:w="8045" w:type="dxa"/>
          </w:tcPr>
          <w:p w:rsidR="002D665F" w:rsidRPr="0037018B" w:rsidRDefault="002D665F"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«Эффективные родительские роли или как поддержать ребенка в сложной ситуации»</w:t>
            </w:r>
          </w:p>
        </w:tc>
      </w:tr>
      <w:tr w:rsidR="002D665F" w:rsidRPr="0037018B" w:rsidTr="00E46E6E">
        <w:tc>
          <w:tcPr>
            <w:tcW w:w="1526" w:type="dxa"/>
          </w:tcPr>
          <w:p w:rsidR="002D665F" w:rsidRPr="0037018B" w:rsidRDefault="002D665F" w:rsidP="00E46E6E">
            <w:pPr>
              <w:jc w:val="both"/>
              <w:textAlignment w:val="baseline"/>
              <w:rPr>
                <w:rFonts w:ascii="Times New Roman" w:eastAsia="Times New Roman" w:hAnsi="Times New Roman" w:cs="Times New Roman"/>
                <w:sz w:val="28"/>
                <w:szCs w:val="28"/>
                <w:lang w:eastAsia="ru-RU"/>
              </w:rPr>
            </w:pPr>
            <w:r w:rsidRPr="0037018B">
              <w:rPr>
                <w:rFonts w:ascii="Times New Roman" w:eastAsia="Calibri" w:hAnsi="Times New Roman" w:cs="Times New Roman"/>
                <w:i/>
                <w:sz w:val="28"/>
                <w:szCs w:val="28"/>
              </w:rPr>
              <w:t xml:space="preserve">ОК №18 </w:t>
            </w:r>
          </w:p>
        </w:tc>
        <w:tc>
          <w:tcPr>
            <w:tcW w:w="8045" w:type="dxa"/>
          </w:tcPr>
          <w:p w:rsidR="002D665F" w:rsidRPr="0037018B" w:rsidRDefault="002D665F" w:rsidP="00E46E6E">
            <w:pPr>
              <w:shd w:val="clear" w:color="auto" w:fill="FFFFFF"/>
              <w:jc w:val="both"/>
              <w:rPr>
                <w:rFonts w:ascii="Times New Roman" w:eastAsia="Times New Roman" w:hAnsi="Times New Roman" w:cs="Times New Roman"/>
                <w:sz w:val="28"/>
                <w:szCs w:val="28"/>
                <w:lang w:eastAsia="ru-RU"/>
              </w:rPr>
            </w:pPr>
            <w:r w:rsidRPr="0037018B">
              <w:rPr>
                <w:rFonts w:ascii="Times New Roman" w:eastAsia="Times New Roman" w:hAnsi="Times New Roman" w:cs="Times New Roman"/>
                <w:color w:val="333333"/>
                <w:sz w:val="28"/>
                <w:szCs w:val="28"/>
                <w:lang w:eastAsia="ru-RU"/>
              </w:rPr>
              <w:t>Тренинг родительской эффективности: </w:t>
            </w:r>
            <w:r w:rsidRPr="0037018B">
              <w:rPr>
                <w:rFonts w:ascii="Times New Roman" w:eastAsia="Times New Roman" w:hAnsi="Times New Roman" w:cs="Times New Roman"/>
                <w:b/>
                <w:bCs/>
                <w:color w:val="333333"/>
                <w:sz w:val="28"/>
                <w:szCs w:val="28"/>
                <w:lang w:eastAsia="ru-RU"/>
              </w:rPr>
              <w:t>«Способы конструктивного общения или как не ссориться с ребенком»</w:t>
            </w:r>
          </w:p>
        </w:tc>
      </w:tr>
    </w:tbl>
    <w:p w:rsidR="002D665F" w:rsidRPr="0037018B" w:rsidRDefault="002D665F" w:rsidP="002D665F">
      <w:pPr>
        <w:spacing w:after="0" w:line="240" w:lineRule="auto"/>
        <w:ind w:left="1069"/>
        <w:contextualSpacing/>
        <w:jc w:val="both"/>
        <w:rPr>
          <w:rFonts w:ascii="Times New Roman" w:eastAsia="Calibri" w:hAnsi="Times New Roman" w:cs="Times New Roman"/>
          <w:sz w:val="28"/>
          <w:szCs w:val="28"/>
        </w:rPr>
      </w:pP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Общение родителей с ребенком одна из важных составляющих воспитательного потенциала семьи. От него зависит степень доверительных и доброжелательных отношений в семье, которые являются гарантом профилактики деструктивного поведения ребенка. Ребенок хочет чувствовать </w:t>
      </w:r>
      <w:r w:rsidRPr="0037018B">
        <w:rPr>
          <w:rFonts w:ascii="Times New Roman" w:eastAsia="Times New Roman" w:hAnsi="Times New Roman" w:cs="Times New Roman"/>
          <w:sz w:val="28"/>
          <w:szCs w:val="28"/>
          <w:lang w:eastAsia="ru-RU"/>
        </w:rPr>
        <w:lastRenderedPageBreak/>
        <w:t xml:space="preserve">и знать, что его любят и понимают.  Взрослым надо уметь выражать свою любовь и заботу в понятной и принимаемой ребенком форме.  </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психолого-педагогической науке наработаны основные принципы, (техники) конструктивного взаимодействия с ребенком и на наш взгляд ими должны владеть ВСЕ РОДИТЕЛИ, как частью общечеловеческой культуры общения и воспитания детей. Классный руководитель,  учитель может выступать проводником этих знаний, используя возможности родительских собраний и встреч с родителями для повышения их психолого-педагогической компетентности. </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Однако, </w:t>
      </w:r>
      <w:r w:rsidRPr="00B261F0">
        <w:rPr>
          <w:rFonts w:ascii="Times New Roman" w:eastAsia="Times New Roman" w:hAnsi="Times New Roman" w:cs="Times New Roman"/>
          <w:b/>
          <w:sz w:val="28"/>
          <w:szCs w:val="28"/>
          <w:lang w:eastAsia="ru-RU"/>
        </w:rPr>
        <w:t>для некоторых родителей</w:t>
      </w:r>
      <w:r w:rsidRPr="0037018B">
        <w:rPr>
          <w:rFonts w:ascii="Times New Roman" w:eastAsia="Times New Roman" w:hAnsi="Times New Roman" w:cs="Times New Roman"/>
          <w:sz w:val="28"/>
          <w:szCs w:val="28"/>
          <w:lang w:eastAsia="ru-RU"/>
        </w:rPr>
        <w:t xml:space="preserve">, в силу </w:t>
      </w:r>
      <w:r w:rsidRPr="005A6EDE">
        <w:rPr>
          <w:rFonts w:ascii="Times New Roman" w:eastAsia="Times New Roman" w:hAnsi="Times New Roman" w:cs="Times New Roman"/>
          <w:b/>
          <w:sz w:val="28"/>
          <w:szCs w:val="28"/>
          <w:lang w:eastAsia="ru-RU"/>
        </w:rPr>
        <w:t>их активности</w:t>
      </w:r>
      <w:r w:rsidRPr="0037018B">
        <w:rPr>
          <w:rFonts w:ascii="Times New Roman" w:eastAsia="Times New Roman" w:hAnsi="Times New Roman" w:cs="Times New Roman"/>
          <w:sz w:val="28"/>
          <w:szCs w:val="28"/>
          <w:lang w:eastAsia="ru-RU"/>
        </w:rPr>
        <w:t xml:space="preserve"> и желания повышать свою педагогическую компетентность или </w:t>
      </w:r>
      <w:r w:rsidRPr="005A6EDE">
        <w:rPr>
          <w:rFonts w:ascii="Times New Roman" w:eastAsia="Times New Roman" w:hAnsi="Times New Roman" w:cs="Times New Roman"/>
          <w:b/>
          <w:sz w:val="28"/>
          <w:szCs w:val="28"/>
          <w:lang w:eastAsia="ru-RU"/>
        </w:rPr>
        <w:t>их потребности</w:t>
      </w:r>
      <w:r w:rsidRPr="0037018B">
        <w:rPr>
          <w:rFonts w:ascii="Times New Roman" w:eastAsia="Times New Roman" w:hAnsi="Times New Roman" w:cs="Times New Roman"/>
          <w:sz w:val="28"/>
          <w:szCs w:val="28"/>
          <w:lang w:eastAsia="ru-RU"/>
        </w:rPr>
        <w:t xml:space="preserve"> в решении проблем семейного воспитания, целесообразно проводить не только родительские собрания и встречи, но и привлекать к участию в тренингах по отработке навыков конструктивного взаимодействия с ребенком. Сценарий данного тренинга являются частью решения этой проблемы. </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 xml:space="preserve">В предложенных сценариях тренинга учитывается потребность современных родителей: экономить время в процессе овладения новыми педагогическими навыками. Поэтому в своих разработках мы отошли от необходимости формирования постоянной группы родителей и посещения ими всех занятий по программе. Считаем целесообразным в деятельности психолого-педагогической службы детского сада или школы иметь в арсенале для формирования педагогической компетентности родителей   цикл постоянно-действующих тренингов. У родителей, таким образом,  создается возможность и право выбора: </w:t>
      </w:r>
      <w:r w:rsidRPr="0037018B">
        <w:rPr>
          <w:rFonts w:ascii="Times New Roman" w:eastAsia="Times New Roman" w:hAnsi="Times New Roman" w:cs="Times New Roman"/>
          <w:i/>
          <w:sz w:val="28"/>
          <w:szCs w:val="28"/>
          <w:lang w:eastAsia="ru-RU"/>
        </w:rPr>
        <w:t>во-первых</w:t>
      </w:r>
      <w:r w:rsidRPr="0037018B">
        <w:rPr>
          <w:rFonts w:ascii="Times New Roman" w:eastAsia="Times New Roman" w:hAnsi="Times New Roman" w:cs="Times New Roman"/>
          <w:sz w:val="28"/>
          <w:szCs w:val="28"/>
          <w:lang w:eastAsia="ru-RU"/>
        </w:rPr>
        <w:t xml:space="preserve">, в какое, удобное для него  </w:t>
      </w:r>
      <w:r w:rsidRPr="0037018B">
        <w:rPr>
          <w:rFonts w:ascii="Times New Roman" w:eastAsia="Times New Roman" w:hAnsi="Times New Roman" w:cs="Times New Roman"/>
          <w:b/>
          <w:sz w:val="28"/>
          <w:szCs w:val="28"/>
          <w:lang w:eastAsia="ru-RU"/>
        </w:rPr>
        <w:t>время</w:t>
      </w:r>
      <w:r w:rsidRPr="0037018B">
        <w:rPr>
          <w:rFonts w:ascii="Times New Roman" w:eastAsia="Times New Roman" w:hAnsi="Times New Roman" w:cs="Times New Roman"/>
          <w:sz w:val="28"/>
          <w:szCs w:val="28"/>
          <w:lang w:eastAsia="ru-RU"/>
        </w:rPr>
        <w:t xml:space="preserve"> приходить, а </w:t>
      </w:r>
      <w:r w:rsidRPr="0037018B">
        <w:rPr>
          <w:rFonts w:ascii="Times New Roman" w:eastAsia="Times New Roman" w:hAnsi="Times New Roman" w:cs="Times New Roman"/>
          <w:i/>
          <w:sz w:val="28"/>
          <w:szCs w:val="28"/>
          <w:lang w:eastAsia="ru-RU"/>
        </w:rPr>
        <w:t>во-вторых</w:t>
      </w:r>
      <w:r w:rsidRPr="0037018B">
        <w:rPr>
          <w:rFonts w:ascii="Times New Roman" w:eastAsia="Times New Roman" w:hAnsi="Times New Roman" w:cs="Times New Roman"/>
          <w:sz w:val="28"/>
          <w:szCs w:val="28"/>
          <w:lang w:eastAsia="ru-RU"/>
        </w:rPr>
        <w:t xml:space="preserve">, какую </w:t>
      </w:r>
      <w:r w:rsidRPr="0037018B">
        <w:rPr>
          <w:rFonts w:ascii="Times New Roman" w:eastAsia="Times New Roman" w:hAnsi="Times New Roman" w:cs="Times New Roman"/>
          <w:b/>
          <w:sz w:val="28"/>
          <w:szCs w:val="28"/>
          <w:lang w:eastAsia="ru-RU"/>
        </w:rPr>
        <w:t>тему</w:t>
      </w:r>
      <w:r w:rsidRPr="0037018B">
        <w:rPr>
          <w:rFonts w:ascii="Times New Roman" w:eastAsia="Times New Roman" w:hAnsi="Times New Roman" w:cs="Times New Roman"/>
          <w:sz w:val="28"/>
          <w:szCs w:val="28"/>
          <w:lang w:eastAsia="ru-RU"/>
        </w:rPr>
        <w:t xml:space="preserve">  тренинга  посетить.</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Минимальная периодичность проведения тренингов - 1 раз в месяц, таким образом - 8 занятий  за один учебный год или два цикла.</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Например:</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1228"/>
        <w:gridCol w:w="1324"/>
        <w:gridCol w:w="7019"/>
      </w:tblGrid>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октябрь</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ОК №15</w:t>
            </w:r>
          </w:p>
        </w:tc>
        <w:tc>
          <w:tcPr>
            <w:tcW w:w="7019" w:type="dxa"/>
          </w:tcPr>
          <w:p w:rsidR="002D665F" w:rsidRPr="0037018B" w:rsidRDefault="002D665F"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1.Тренинг родительской эффективности: </w:t>
            </w:r>
            <w:r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ноябрь</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ОК №16</w:t>
            </w:r>
          </w:p>
        </w:tc>
        <w:tc>
          <w:tcPr>
            <w:tcW w:w="7019"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декабрь</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ОК №17</w:t>
            </w:r>
          </w:p>
        </w:tc>
        <w:tc>
          <w:tcPr>
            <w:tcW w:w="7019"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январь</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 xml:space="preserve">ОК №18 </w:t>
            </w:r>
          </w:p>
        </w:tc>
        <w:tc>
          <w:tcPr>
            <w:tcW w:w="7019" w:type="dxa"/>
          </w:tcPr>
          <w:p w:rsidR="002D665F" w:rsidRPr="0037018B" w:rsidRDefault="002D665F"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4.Тренинг родительской эффективности </w:t>
            </w:r>
            <w:r w:rsidRPr="0037018B">
              <w:rPr>
                <w:rFonts w:ascii="Times New Roman" w:eastAsia="Times New Roman" w:hAnsi="Times New Roman" w:cs="Times New Roman"/>
                <w:b/>
                <w:bCs/>
                <w:color w:val="333333"/>
                <w:sz w:val="24"/>
                <w:szCs w:val="28"/>
                <w:lang w:eastAsia="ru-RU"/>
              </w:rPr>
              <w:t>«Воспитание без наказания: миф или реальность?»</w:t>
            </w:r>
          </w:p>
        </w:tc>
      </w:tr>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февраль</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ОК №15</w:t>
            </w:r>
          </w:p>
        </w:tc>
        <w:tc>
          <w:tcPr>
            <w:tcW w:w="7019" w:type="dxa"/>
          </w:tcPr>
          <w:p w:rsidR="002D665F" w:rsidRPr="0037018B" w:rsidRDefault="002D665F"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1.Тренинг родительской эффективности: </w:t>
            </w:r>
            <w:r w:rsidRPr="0037018B">
              <w:rPr>
                <w:rFonts w:ascii="Times New Roman" w:eastAsia="Times New Roman" w:hAnsi="Times New Roman" w:cs="Times New Roman"/>
                <w:b/>
                <w:bCs/>
                <w:color w:val="333333"/>
                <w:sz w:val="24"/>
                <w:szCs w:val="28"/>
                <w:lang w:eastAsia="ru-RU"/>
              </w:rPr>
              <w:t>«Способы конструктивного общения или как не ссориться с ребенком»</w:t>
            </w:r>
          </w:p>
        </w:tc>
      </w:tr>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март</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ОК №16</w:t>
            </w:r>
          </w:p>
        </w:tc>
        <w:tc>
          <w:tcPr>
            <w:tcW w:w="7019"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2.Тренинг родительской эффективности: </w:t>
            </w:r>
            <w:r w:rsidRPr="0037018B">
              <w:rPr>
                <w:rFonts w:ascii="Times New Roman" w:eastAsia="Times New Roman" w:hAnsi="Times New Roman" w:cs="Times New Roman"/>
                <w:b/>
                <w:bCs/>
                <w:color w:val="333333"/>
                <w:sz w:val="24"/>
                <w:szCs w:val="28"/>
                <w:lang w:eastAsia="ru-RU"/>
              </w:rPr>
              <w:t>«Почему наши дети ведут себя плохо?»</w:t>
            </w:r>
          </w:p>
        </w:tc>
      </w:tr>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апрель</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ОК №17</w:t>
            </w:r>
          </w:p>
        </w:tc>
        <w:tc>
          <w:tcPr>
            <w:tcW w:w="7019"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3.Тренинг родительской эффективности: </w:t>
            </w:r>
            <w:r w:rsidRPr="0037018B">
              <w:rPr>
                <w:rFonts w:ascii="Times New Roman" w:eastAsia="Times New Roman" w:hAnsi="Times New Roman" w:cs="Times New Roman"/>
                <w:b/>
                <w:bCs/>
                <w:color w:val="333333"/>
                <w:sz w:val="24"/>
                <w:szCs w:val="28"/>
                <w:lang w:eastAsia="ru-RU"/>
              </w:rPr>
              <w:t>«Эффективные родительские роли или как поддержать ребенка в сложной ситуации»</w:t>
            </w:r>
          </w:p>
        </w:tc>
      </w:tr>
      <w:tr w:rsidR="002D665F" w:rsidRPr="0037018B" w:rsidTr="00E46E6E">
        <w:tc>
          <w:tcPr>
            <w:tcW w:w="1228" w:type="dxa"/>
          </w:tcPr>
          <w:p w:rsidR="002D665F" w:rsidRPr="0037018B" w:rsidRDefault="002D665F" w:rsidP="00E46E6E">
            <w:pPr>
              <w:jc w:val="center"/>
              <w:textAlignment w:val="baseline"/>
              <w:rPr>
                <w:rFonts w:ascii="Times New Roman" w:eastAsia="Calibri" w:hAnsi="Times New Roman" w:cs="Times New Roman"/>
                <w:i/>
                <w:sz w:val="24"/>
                <w:szCs w:val="28"/>
              </w:rPr>
            </w:pPr>
            <w:r w:rsidRPr="0037018B">
              <w:rPr>
                <w:rFonts w:ascii="Times New Roman" w:eastAsia="Calibri" w:hAnsi="Times New Roman" w:cs="Times New Roman"/>
                <w:i/>
                <w:sz w:val="24"/>
                <w:szCs w:val="28"/>
              </w:rPr>
              <w:t>май</w:t>
            </w:r>
          </w:p>
        </w:tc>
        <w:tc>
          <w:tcPr>
            <w:tcW w:w="1324" w:type="dxa"/>
          </w:tcPr>
          <w:p w:rsidR="002D665F" w:rsidRPr="0037018B" w:rsidRDefault="002D665F" w:rsidP="00E46E6E">
            <w:pPr>
              <w:jc w:val="both"/>
              <w:textAlignment w:val="baseline"/>
              <w:rPr>
                <w:rFonts w:ascii="Times New Roman" w:eastAsia="Times New Roman" w:hAnsi="Times New Roman" w:cs="Times New Roman"/>
                <w:sz w:val="24"/>
                <w:szCs w:val="28"/>
                <w:lang w:eastAsia="ru-RU"/>
              </w:rPr>
            </w:pPr>
            <w:r w:rsidRPr="0037018B">
              <w:rPr>
                <w:rFonts w:ascii="Times New Roman" w:eastAsia="Calibri" w:hAnsi="Times New Roman" w:cs="Times New Roman"/>
                <w:i/>
                <w:sz w:val="24"/>
                <w:szCs w:val="28"/>
              </w:rPr>
              <w:t xml:space="preserve">ОК №18 </w:t>
            </w:r>
          </w:p>
        </w:tc>
        <w:tc>
          <w:tcPr>
            <w:tcW w:w="7019" w:type="dxa"/>
          </w:tcPr>
          <w:p w:rsidR="002D665F" w:rsidRPr="0037018B" w:rsidRDefault="002D665F" w:rsidP="00E46E6E">
            <w:pPr>
              <w:shd w:val="clear" w:color="auto" w:fill="FFFFFF"/>
              <w:jc w:val="both"/>
              <w:rPr>
                <w:rFonts w:ascii="Times New Roman" w:eastAsia="Times New Roman" w:hAnsi="Times New Roman" w:cs="Times New Roman"/>
                <w:sz w:val="24"/>
                <w:szCs w:val="28"/>
                <w:lang w:eastAsia="ru-RU"/>
              </w:rPr>
            </w:pPr>
            <w:r w:rsidRPr="0037018B">
              <w:rPr>
                <w:rFonts w:ascii="Times New Roman" w:eastAsia="Times New Roman" w:hAnsi="Times New Roman" w:cs="Times New Roman"/>
                <w:color w:val="333333"/>
                <w:sz w:val="24"/>
                <w:szCs w:val="28"/>
                <w:lang w:eastAsia="ru-RU"/>
              </w:rPr>
              <w:t>4. Тренинг родительской эффективности </w:t>
            </w:r>
            <w:r w:rsidRPr="0037018B">
              <w:rPr>
                <w:rFonts w:ascii="Times New Roman" w:eastAsia="Times New Roman" w:hAnsi="Times New Roman" w:cs="Times New Roman"/>
                <w:b/>
                <w:bCs/>
                <w:color w:val="333333"/>
                <w:sz w:val="24"/>
                <w:szCs w:val="28"/>
                <w:lang w:eastAsia="ru-RU"/>
              </w:rPr>
              <w:t xml:space="preserve">«Воспитание без </w:t>
            </w:r>
            <w:r w:rsidRPr="0037018B">
              <w:rPr>
                <w:rFonts w:ascii="Times New Roman" w:eastAsia="Times New Roman" w:hAnsi="Times New Roman" w:cs="Times New Roman"/>
                <w:b/>
                <w:bCs/>
                <w:color w:val="333333"/>
                <w:sz w:val="24"/>
                <w:szCs w:val="28"/>
                <w:lang w:eastAsia="ru-RU"/>
              </w:rPr>
              <w:lastRenderedPageBreak/>
              <w:t>наказания: миф или реальность?»</w:t>
            </w:r>
          </w:p>
        </w:tc>
      </w:tr>
    </w:tbl>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Оптимально, если у специалистов (психолога и социального педагога) учебного заведения есть возможность, проводить  тренинг с периодичностью 2 раза в месяц, тогда количество циклов увеличится до 4, т.е. больше  родителей может быть охвачено в отработке практических методов конструктивного взаимодействия и воспитания детей в семье.</w:t>
      </w:r>
    </w:p>
    <w:p w:rsidR="002D665F" w:rsidRPr="0037018B" w:rsidRDefault="002D665F" w:rsidP="002D665F">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Эффективность групповой работы значительно возрастает, если в группу входят родители, имеющие детей близкого возраста – дошкольников, младших школьников, подростков. </w:t>
      </w:r>
    </w:p>
    <w:p w:rsidR="002D665F" w:rsidRPr="0037018B" w:rsidRDefault="002D665F" w:rsidP="002D665F">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Приглашение на тренинг может быть через рекламу-объявления в родительских чатах и информационных стендах. Безусловно, нужно рассказать о тренинге на родительских собраниях, на совещаниях классных руководителей, на педсовете. И все-таки, лучший способ подбора участников – личный контакт, во время которого классный руководитель, психолог или социальный педагог имеет возможность обсудить с человеком необходимость посещения тренинга, цели групповой работы, основные процедуры, требования к нему как к члену группы, потенциальную пользу от участия в групповой работе. Эта предварительная встреча смягчает страх и неуверенность, закладывая основу для дальнейшей совместной работы.</w:t>
      </w:r>
    </w:p>
    <w:p w:rsidR="002D665F" w:rsidRPr="0037018B" w:rsidRDefault="002D665F" w:rsidP="002D665F">
      <w:pPr>
        <w:spacing w:after="0" w:line="240" w:lineRule="auto"/>
        <w:ind w:firstLine="540"/>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  Хорошим подспорьем для участников и ведущего может стать “Рабочая тетрадь”. Она содержит те сведения, которые родителям всегда хочется записать: о возрастных особенностях развития детей, о техниках общения, отрабатываемых на занятиях, о приемах психологической поддержки. В “Тетради” родители, выполняя домашние задания, записывают свои наблюдения и переживания, а это – ценный материал для работы группы.</w:t>
      </w:r>
    </w:p>
    <w:p w:rsidR="002D665F" w:rsidRPr="0037018B" w:rsidRDefault="002D665F" w:rsidP="002D665F">
      <w:pPr>
        <w:spacing w:after="0" w:line="240" w:lineRule="auto"/>
        <w:ind w:left="57" w:right="57" w:firstLine="709"/>
        <w:jc w:val="center"/>
        <w:rPr>
          <w:rFonts w:ascii="Times New Roman" w:hAnsi="Times New Roman" w:cs="Times New Roman"/>
          <w:i/>
          <w:sz w:val="28"/>
          <w:szCs w:val="28"/>
        </w:rPr>
      </w:pPr>
    </w:p>
    <w:p w:rsidR="002D665F" w:rsidRPr="0037018B" w:rsidRDefault="002D665F" w:rsidP="002D665F">
      <w:pPr>
        <w:shd w:val="clear" w:color="auto" w:fill="FFFFFF"/>
        <w:spacing w:after="0" w:line="240" w:lineRule="auto"/>
        <w:ind w:right="-144" w:firstLine="709"/>
        <w:jc w:val="both"/>
        <w:rPr>
          <w:rFonts w:ascii="Times New Roman" w:eastAsia="Times New Roman" w:hAnsi="Times New Roman" w:cs="Times New Roman"/>
          <w:bCs/>
          <w:color w:val="000000"/>
          <w:sz w:val="28"/>
          <w:szCs w:val="28"/>
          <w:lang w:eastAsia="ru-RU"/>
        </w:rPr>
      </w:pPr>
      <w:r w:rsidRPr="0037018B">
        <w:rPr>
          <w:rFonts w:ascii="Times New Roman" w:eastAsia="Times New Roman" w:hAnsi="Times New Roman" w:cs="Times New Roman"/>
          <w:bCs/>
          <w:color w:val="000000"/>
          <w:sz w:val="28"/>
          <w:szCs w:val="28"/>
          <w:lang w:eastAsia="ru-RU"/>
        </w:rPr>
        <w:t xml:space="preserve">В основе разработанных сценариев тренинга лежат идеи Альфреда Адлера, а также методические разработки Томаса Гордона </w:t>
      </w:r>
      <w:r w:rsidRPr="0037018B">
        <w:rPr>
          <w:rFonts w:ascii="Times New Roman" w:eastAsia="Times New Roman" w:hAnsi="Times New Roman" w:cs="Times New Roman"/>
          <w:sz w:val="28"/>
          <w:szCs w:val="28"/>
          <w:lang w:eastAsia="ru-RU"/>
        </w:rPr>
        <w:t>«Тренинг эффективного родителя»</w:t>
      </w:r>
      <w:r w:rsidRPr="0037018B">
        <w:rPr>
          <w:rFonts w:ascii="Times New Roman" w:eastAsia="Times New Roman" w:hAnsi="Times New Roman" w:cs="Times New Roman"/>
          <w:bCs/>
          <w:color w:val="000000"/>
          <w:sz w:val="28"/>
          <w:szCs w:val="28"/>
          <w:lang w:eastAsia="ru-RU"/>
        </w:rPr>
        <w:t xml:space="preserve">, а также Рудольфа Дрейкуса, </w:t>
      </w:r>
      <w:r w:rsidRPr="0037018B">
        <w:rPr>
          <w:rFonts w:ascii="Times New Roman" w:eastAsia="Times New Roman" w:hAnsi="Times New Roman" w:cs="Times New Roman"/>
          <w:sz w:val="28"/>
          <w:szCs w:val="28"/>
          <w:lang w:eastAsia="ru-RU"/>
        </w:rPr>
        <w:t xml:space="preserve">С.В. Кривцовой, </w:t>
      </w:r>
      <w:r w:rsidRPr="0037018B">
        <w:rPr>
          <w:rFonts w:ascii="Times New Roman" w:eastAsia="Times New Roman" w:hAnsi="Times New Roman" w:cs="Times New Roman"/>
          <w:bCs/>
          <w:color w:val="000000"/>
          <w:sz w:val="28"/>
          <w:szCs w:val="28"/>
          <w:lang w:eastAsia="ru-RU"/>
        </w:rPr>
        <w:t>Ю.Б.Гиппенрейтер</w:t>
      </w:r>
      <w:r>
        <w:rPr>
          <w:rFonts w:ascii="Times New Roman" w:eastAsia="Times New Roman" w:hAnsi="Times New Roman" w:cs="Times New Roman"/>
          <w:bCs/>
          <w:color w:val="000000"/>
          <w:sz w:val="28"/>
          <w:szCs w:val="28"/>
          <w:lang w:eastAsia="ru-RU"/>
        </w:rPr>
        <w:t>, О.С. Газмана</w:t>
      </w:r>
      <w:r w:rsidRPr="0037018B">
        <w:rPr>
          <w:rFonts w:ascii="Times New Roman" w:eastAsia="Times New Roman" w:hAnsi="Times New Roman" w:cs="Times New Roman"/>
          <w:bCs/>
          <w:color w:val="000000"/>
          <w:sz w:val="28"/>
          <w:szCs w:val="28"/>
          <w:lang w:eastAsia="ru-RU"/>
        </w:rPr>
        <w:t>.</w:t>
      </w: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D665F" w:rsidRPr="0037018B" w:rsidRDefault="002D665F" w:rsidP="002D665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sz w:val="28"/>
          <w:szCs w:val="28"/>
          <w:lang w:eastAsia="ru-RU"/>
        </w:rPr>
        <w:t>Современная литература позволяет утверждать, что коммуникативная компетентность родителей основывается на трех важных составляющих:</w:t>
      </w:r>
    </w:p>
    <w:p w:rsidR="002D665F" w:rsidRPr="0037018B" w:rsidRDefault="002D665F" w:rsidP="002D665F">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sz w:val="28"/>
          <w:szCs w:val="28"/>
          <w:lang w:eastAsia="ru-RU"/>
        </w:rPr>
        <w:t>Гуманистической ориентацией родителя</w:t>
      </w:r>
      <w:r w:rsidRPr="0037018B">
        <w:rPr>
          <w:rFonts w:ascii="Times New Roman" w:eastAsia="Times New Roman" w:hAnsi="Times New Roman" w:cs="Times New Roman"/>
          <w:sz w:val="28"/>
          <w:szCs w:val="28"/>
          <w:lang w:eastAsia="ru-RU"/>
        </w:rPr>
        <w:t xml:space="preserve">,   определяющейся безусловной любовью к ребенку, его искренностью, открытостью и эмпатическим пониманием. Для реализации на практике гуманистической направленность родителя важно владеть техниками общения «Я-сообщение» и «Активное слушание» </w:t>
      </w:r>
    </w:p>
    <w:p w:rsidR="002D665F" w:rsidRPr="0037018B" w:rsidRDefault="002D665F" w:rsidP="002D665F">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t xml:space="preserve">Пониманием мотивов деструктивного поведения ребенка, </w:t>
      </w:r>
      <w:r w:rsidRPr="0037018B">
        <w:rPr>
          <w:rFonts w:ascii="Times New Roman" w:eastAsia="Times New Roman" w:hAnsi="Times New Roman" w:cs="Times New Roman"/>
          <w:color w:val="000000"/>
          <w:sz w:val="28"/>
          <w:szCs w:val="28"/>
          <w:lang w:eastAsia="ru-RU"/>
        </w:rPr>
        <w:t>а их всего четыре: привлечение внимания, борьба за самоутверждение, месть и избегание неудачи.</w:t>
      </w:r>
    </w:p>
    <w:p w:rsidR="002D665F" w:rsidRPr="0037018B" w:rsidRDefault="002D665F" w:rsidP="002D665F">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t xml:space="preserve"> Знанием  конструктивных «ролей» родителей в зависимости от проблем  ребенка  (</w:t>
      </w:r>
      <w:r w:rsidRPr="0037018B">
        <w:rPr>
          <w:rFonts w:ascii="Times New Roman" w:eastAsia="Times New Roman" w:hAnsi="Times New Roman" w:cs="Times New Roman"/>
          <w:color w:val="000000"/>
          <w:sz w:val="28"/>
          <w:szCs w:val="28"/>
          <w:lang w:eastAsia="ru-RU"/>
        </w:rPr>
        <w:t>роли защитника, помощника, психолога, друга).</w:t>
      </w:r>
    </w:p>
    <w:p w:rsidR="002D665F" w:rsidRPr="0037018B" w:rsidRDefault="002D665F" w:rsidP="002D665F">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b/>
          <w:color w:val="000000"/>
          <w:sz w:val="28"/>
          <w:szCs w:val="28"/>
          <w:lang w:eastAsia="ru-RU"/>
        </w:rPr>
        <w:lastRenderedPageBreak/>
        <w:t xml:space="preserve"> Знанием как использовать метод санкций, </w:t>
      </w:r>
      <w:r w:rsidRPr="0037018B">
        <w:rPr>
          <w:rFonts w:ascii="Times New Roman" w:eastAsia="Times New Roman" w:hAnsi="Times New Roman" w:cs="Times New Roman"/>
          <w:color w:val="000000"/>
          <w:sz w:val="28"/>
          <w:szCs w:val="28"/>
          <w:lang w:eastAsia="ru-RU"/>
        </w:rPr>
        <w:t>если ребенок нарушает установленных обществом правила поведения.</w:t>
      </w:r>
      <w:r w:rsidRPr="0037018B">
        <w:rPr>
          <w:rFonts w:ascii="Times New Roman" w:eastAsia="Times New Roman" w:hAnsi="Times New Roman" w:cs="Times New Roman"/>
          <w:b/>
          <w:color w:val="000000"/>
          <w:sz w:val="28"/>
          <w:szCs w:val="28"/>
          <w:lang w:eastAsia="ru-RU"/>
        </w:rPr>
        <w:t xml:space="preserve">  </w:t>
      </w:r>
    </w:p>
    <w:p w:rsidR="002D665F" w:rsidRPr="0037018B" w:rsidRDefault="002D665F" w:rsidP="002D665F">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rsidR="002D665F" w:rsidRPr="0037018B" w:rsidRDefault="002D665F" w:rsidP="002D665F">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7018B">
        <w:rPr>
          <w:rFonts w:ascii="Times New Roman" w:eastAsia="Times New Roman" w:hAnsi="Times New Roman" w:cs="Times New Roman"/>
          <w:color w:val="000000"/>
          <w:sz w:val="28"/>
          <w:szCs w:val="28"/>
          <w:lang w:eastAsia="ru-RU"/>
        </w:rPr>
        <w:t>Эти  четыре основных момента и лежат в основе разработок  сценариев  тренингов родительской эффективности.</w:t>
      </w:r>
    </w:p>
    <w:p w:rsidR="002D665F" w:rsidRPr="0037018B" w:rsidRDefault="002D665F" w:rsidP="002D665F">
      <w:pPr>
        <w:shd w:val="clear" w:color="auto" w:fill="FFFFFF"/>
        <w:spacing w:after="0" w:line="240" w:lineRule="auto"/>
        <w:ind w:firstLine="709"/>
        <w:contextualSpacing/>
        <w:jc w:val="both"/>
        <w:textAlignment w:val="baseline"/>
        <w:rPr>
          <w:rFonts w:ascii="Times New Roman" w:eastAsia="Times New Roman" w:hAnsi="Times New Roman" w:cs="Times New Roman"/>
          <w:b/>
          <w:sz w:val="28"/>
          <w:szCs w:val="28"/>
          <w:u w:val="single"/>
          <w:lang w:eastAsia="ru-RU"/>
        </w:rPr>
      </w:pPr>
    </w:p>
    <w:p w:rsidR="002D665F" w:rsidRPr="0037018B" w:rsidRDefault="002D665F" w:rsidP="002D665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37018B">
        <w:rPr>
          <w:rFonts w:ascii="Times New Roman" w:eastAsia="Times New Roman" w:hAnsi="Times New Roman" w:cs="Times New Roman"/>
          <w:b/>
          <w:sz w:val="28"/>
          <w:szCs w:val="28"/>
          <w:u w:val="single"/>
          <w:lang w:eastAsia="ru-RU"/>
        </w:rPr>
        <w:t>Основные педагогические аксиомы</w:t>
      </w:r>
      <w:r w:rsidRPr="0037018B">
        <w:rPr>
          <w:rFonts w:ascii="Times New Roman" w:eastAsia="Times New Roman" w:hAnsi="Times New Roman" w:cs="Times New Roman"/>
          <w:sz w:val="28"/>
          <w:szCs w:val="28"/>
          <w:lang w:eastAsia="ru-RU"/>
        </w:rPr>
        <w:t>, которые должны быть усвоены   родителями, на наш взгляд, могут быть следующими:</w:t>
      </w:r>
    </w:p>
    <w:p w:rsidR="002D665F" w:rsidRPr="0037018B" w:rsidRDefault="002D665F" w:rsidP="002D665F">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2D665F" w:rsidRPr="0037018B" w:rsidRDefault="002D665F" w:rsidP="002D665F">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Нет трудных детей</w:t>
      </w:r>
      <w:r w:rsidRPr="0037018B">
        <w:rPr>
          <w:rFonts w:ascii="Times New Roman" w:eastAsia="Times New Roman" w:hAnsi="Times New Roman" w:cs="Times New Roman"/>
          <w:i/>
          <w:sz w:val="28"/>
          <w:szCs w:val="28"/>
          <w:lang w:eastAsia="ru-RU"/>
        </w:rPr>
        <w:t>!!! Бывают непонимающие взрослые!!!</w:t>
      </w:r>
    </w:p>
    <w:p w:rsidR="002D665F" w:rsidRPr="0037018B" w:rsidRDefault="002D665F" w:rsidP="002D665F">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b/>
          <w:i/>
          <w:sz w:val="28"/>
          <w:szCs w:val="28"/>
          <w:u w:val="single"/>
          <w:lang w:eastAsia="ru-RU"/>
        </w:rPr>
        <w:t>Понять ребенка</w:t>
      </w:r>
      <w:r w:rsidRPr="0037018B">
        <w:rPr>
          <w:rFonts w:ascii="Times New Roman" w:eastAsia="Times New Roman" w:hAnsi="Times New Roman" w:cs="Times New Roman"/>
          <w:i/>
          <w:sz w:val="28"/>
          <w:szCs w:val="28"/>
          <w:lang w:eastAsia="ru-RU"/>
        </w:rPr>
        <w:t xml:space="preserve">  - это значит:</w:t>
      </w:r>
    </w:p>
    <w:p w:rsidR="002D665F" w:rsidRPr="0037018B" w:rsidRDefault="002D665F" w:rsidP="002D665F">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Во-первых, </w:t>
      </w:r>
      <w:r w:rsidRPr="0037018B">
        <w:rPr>
          <w:rFonts w:ascii="Times New Roman" w:eastAsia="Times New Roman" w:hAnsi="Times New Roman" w:cs="Times New Roman"/>
          <w:b/>
          <w:i/>
          <w:sz w:val="28"/>
          <w:szCs w:val="28"/>
          <w:lang w:eastAsia="ru-RU"/>
        </w:rPr>
        <w:t>признать его право на «ошибку</w:t>
      </w:r>
      <w:r w:rsidRPr="0037018B">
        <w:rPr>
          <w:rFonts w:ascii="Times New Roman" w:eastAsia="Times New Roman" w:hAnsi="Times New Roman" w:cs="Times New Roman"/>
          <w:i/>
          <w:sz w:val="28"/>
          <w:szCs w:val="28"/>
          <w:lang w:eastAsia="ru-RU"/>
        </w:rPr>
        <w:t>», потому что он учится жить и может в процессе «обучения» -  ошибаться. Задача взрослых не наказывать, когда ребенок ошибается, а помочь и поддержать его.</w:t>
      </w:r>
    </w:p>
    <w:p w:rsidR="002D665F" w:rsidRPr="0037018B" w:rsidRDefault="002D665F" w:rsidP="002D665F">
      <w:p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 Во-вторых,  </w:t>
      </w:r>
      <w:r w:rsidRPr="0037018B">
        <w:rPr>
          <w:rFonts w:ascii="Times New Roman" w:eastAsia="Times New Roman" w:hAnsi="Times New Roman" w:cs="Times New Roman"/>
          <w:b/>
          <w:i/>
          <w:sz w:val="28"/>
          <w:szCs w:val="28"/>
          <w:lang w:eastAsia="ru-RU"/>
        </w:rPr>
        <w:t>понять мотив поведения</w:t>
      </w:r>
    </w:p>
    <w:p w:rsidR="002D665F" w:rsidRPr="0037018B" w:rsidRDefault="002D665F" w:rsidP="002D665F">
      <w:pPr>
        <w:shd w:val="clear" w:color="auto" w:fill="FFFFFF"/>
        <w:spacing w:after="0" w:line="240" w:lineRule="auto"/>
        <w:ind w:left="709"/>
        <w:contextualSpacing/>
        <w:jc w:val="both"/>
        <w:textAlignment w:val="baseline"/>
        <w:rPr>
          <w:rFonts w:ascii="Times New Roman" w:eastAsia="Times New Roman" w:hAnsi="Times New Roman" w:cs="Times New Roman"/>
          <w:b/>
          <w:i/>
          <w:sz w:val="28"/>
          <w:szCs w:val="28"/>
          <w:lang w:eastAsia="ru-RU"/>
        </w:rPr>
      </w:pPr>
      <w:r w:rsidRPr="0037018B">
        <w:rPr>
          <w:rFonts w:ascii="Times New Roman" w:eastAsia="Times New Roman" w:hAnsi="Times New Roman" w:cs="Times New Roman"/>
          <w:i/>
          <w:sz w:val="28"/>
          <w:szCs w:val="28"/>
          <w:lang w:eastAsia="ru-RU"/>
        </w:rPr>
        <w:t xml:space="preserve">- В третьих, </w:t>
      </w:r>
      <w:r w:rsidRPr="0037018B">
        <w:rPr>
          <w:rFonts w:ascii="Times New Roman" w:eastAsia="Times New Roman" w:hAnsi="Times New Roman" w:cs="Times New Roman"/>
          <w:b/>
          <w:i/>
          <w:sz w:val="28"/>
          <w:szCs w:val="28"/>
          <w:lang w:eastAsia="ru-RU"/>
        </w:rPr>
        <w:t>понять его индивидуальные особенности</w:t>
      </w:r>
    </w:p>
    <w:p w:rsidR="002D665F" w:rsidRPr="0037018B" w:rsidRDefault="002D665F" w:rsidP="002D665F">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Как говорит Ю.Б. Гиппернейтер: «Важно не то - ЧТО вы говорите ребенку, </w:t>
      </w:r>
      <w:r w:rsidRPr="0037018B">
        <w:rPr>
          <w:rFonts w:ascii="Times New Roman" w:eastAsia="Times New Roman" w:hAnsi="Times New Roman" w:cs="Times New Roman"/>
          <w:b/>
          <w:i/>
          <w:sz w:val="28"/>
          <w:szCs w:val="28"/>
          <w:u w:val="single"/>
          <w:lang w:eastAsia="ru-RU"/>
        </w:rPr>
        <w:t>важно то КАК вы это говорите</w:t>
      </w:r>
      <w:r w:rsidRPr="0037018B">
        <w:rPr>
          <w:rFonts w:ascii="Times New Roman" w:eastAsia="Times New Roman" w:hAnsi="Times New Roman" w:cs="Times New Roman"/>
          <w:i/>
          <w:sz w:val="28"/>
          <w:szCs w:val="28"/>
          <w:lang w:eastAsia="ru-RU"/>
        </w:rPr>
        <w:t>». Именно у  взрослых  ребенок  учится манере общения, и если мы свое недовольство выражаем гневом и агрессией, то не надо ждать от ребенка покладистого и тактичного поведения. Поэтому культура владения техниками «Я-сообщения» и «Активного слушания» поможет предотвратить нежелательный тон общения у наших детей.</w:t>
      </w:r>
    </w:p>
    <w:p w:rsidR="002D665F" w:rsidRPr="0037018B" w:rsidRDefault="002D665F" w:rsidP="002D665F">
      <w:pPr>
        <w:numPr>
          <w:ilvl w:val="0"/>
          <w:numId w:val="20"/>
        </w:numPr>
        <w:shd w:val="clear" w:color="auto" w:fill="FFFFFF"/>
        <w:spacing w:after="0" w:line="240" w:lineRule="auto"/>
        <w:ind w:left="709"/>
        <w:contextualSpacing/>
        <w:jc w:val="both"/>
        <w:textAlignment w:val="baseline"/>
        <w:rPr>
          <w:rFonts w:ascii="Times New Roman" w:eastAsia="Times New Roman" w:hAnsi="Times New Roman" w:cs="Times New Roman"/>
          <w:i/>
          <w:sz w:val="28"/>
          <w:szCs w:val="28"/>
          <w:lang w:eastAsia="ru-RU"/>
        </w:rPr>
      </w:pPr>
      <w:r w:rsidRPr="0037018B">
        <w:rPr>
          <w:rFonts w:ascii="Times New Roman" w:eastAsia="Times New Roman" w:hAnsi="Times New Roman" w:cs="Times New Roman"/>
          <w:i/>
          <w:sz w:val="28"/>
          <w:szCs w:val="28"/>
          <w:lang w:eastAsia="ru-RU"/>
        </w:rPr>
        <w:t xml:space="preserve">Важно грамотно </w:t>
      </w:r>
      <w:r w:rsidRPr="0037018B">
        <w:rPr>
          <w:rFonts w:ascii="Times New Roman" w:eastAsia="Times New Roman" w:hAnsi="Times New Roman" w:cs="Times New Roman"/>
          <w:b/>
          <w:i/>
          <w:sz w:val="28"/>
          <w:szCs w:val="28"/>
          <w:u w:val="single"/>
          <w:lang w:eastAsia="ru-RU"/>
        </w:rPr>
        <w:t>предъявлять санкции</w:t>
      </w:r>
      <w:r w:rsidRPr="0037018B">
        <w:rPr>
          <w:rFonts w:ascii="Times New Roman" w:eastAsia="Times New Roman" w:hAnsi="Times New Roman" w:cs="Times New Roman"/>
          <w:b/>
          <w:i/>
          <w:sz w:val="28"/>
          <w:szCs w:val="28"/>
          <w:lang w:eastAsia="ru-RU"/>
        </w:rPr>
        <w:t xml:space="preserve"> за проступки ребенка</w:t>
      </w:r>
      <w:r w:rsidRPr="0037018B">
        <w:rPr>
          <w:rFonts w:ascii="Times New Roman" w:eastAsia="Times New Roman" w:hAnsi="Times New Roman" w:cs="Times New Roman"/>
          <w:i/>
          <w:sz w:val="28"/>
          <w:szCs w:val="28"/>
          <w:lang w:eastAsia="ru-RU"/>
        </w:rPr>
        <w:t xml:space="preserve">! Наказание  - это не метод для эффективного воспитания, это способ выразить свои негативные эмоции. Грамотный родитель владеет приемами установления санкций за неприемлемое поведение ребенка, которые ребенку известны заранее, справедливы и позволяют не испортить детско-родительские отношения, а носят исключительно воспитательный эффект.  </w:t>
      </w:r>
    </w:p>
    <w:p w:rsidR="002D665F" w:rsidRPr="0037018B" w:rsidRDefault="002D665F" w:rsidP="002D665F">
      <w:pPr>
        <w:shd w:val="clear" w:color="auto" w:fill="FFFFFF"/>
        <w:spacing w:after="0" w:line="240" w:lineRule="auto"/>
        <w:rPr>
          <w:rFonts w:ascii="Times New Roman" w:eastAsia="Times New Roman" w:hAnsi="Times New Roman" w:cs="Times New Roman"/>
          <w:color w:val="000000"/>
          <w:sz w:val="24"/>
          <w:szCs w:val="24"/>
          <w:lang w:eastAsia="ru-RU"/>
        </w:rPr>
      </w:pPr>
    </w:p>
    <w:p w:rsidR="002D665F" w:rsidRPr="0037018B" w:rsidRDefault="002D665F" w:rsidP="002D665F">
      <w:p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4"/>
          <w:szCs w:val="24"/>
          <w:lang w:eastAsia="ru-RU"/>
        </w:rPr>
        <w:t xml:space="preserve"> </w:t>
      </w:r>
      <w:r w:rsidRPr="0037018B">
        <w:rPr>
          <w:rFonts w:ascii="Times New Roman" w:eastAsia="Times New Roman" w:hAnsi="Times New Roman" w:cs="Times New Roman"/>
          <w:color w:val="000000"/>
          <w:sz w:val="28"/>
          <w:szCs w:val="28"/>
          <w:lang w:eastAsia="ru-RU"/>
        </w:rPr>
        <w:t>В ходе  встреч родители должны освоить  четыре важных аспекта родительской  компетентности:</w:t>
      </w:r>
    </w:p>
    <w:p w:rsidR="002D665F" w:rsidRPr="0037018B" w:rsidRDefault="002D665F" w:rsidP="002D665F">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Умение слушать ребенка.</w:t>
      </w:r>
      <w:r w:rsidRPr="0037018B">
        <w:rPr>
          <w:rFonts w:ascii="Times New Roman" w:eastAsia="Times New Roman" w:hAnsi="Times New Roman" w:cs="Times New Roman"/>
          <w:color w:val="000000"/>
          <w:sz w:val="28"/>
          <w:szCs w:val="28"/>
          <w:lang w:eastAsia="ru-RU"/>
        </w:rPr>
        <w:t> Родители, проявляющие интерес к тому, о чем говорит ребенок, поистине мудры, ибо дают ему возможность выразить все многообразие его чувств и переживаний.</w:t>
      </w:r>
    </w:p>
    <w:p w:rsidR="002D665F" w:rsidRPr="0037018B" w:rsidRDefault="002D665F" w:rsidP="002D665F">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Умение  говорить с ребенком.</w:t>
      </w:r>
      <w:r w:rsidRPr="0037018B">
        <w:rPr>
          <w:rFonts w:ascii="Times New Roman" w:eastAsia="Times New Roman" w:hAnsi="Times New Roman" w:cs="Times New Roman"/>
          <w:color w:val="000000"/>
          <w:sz w:val="28"/>
          <w:szCs w:val="28"/>
          <w:lang w:eastAsia="ru-RU"/>
        </w:rPr>
        <w:t> Если вы не научились говорить с ребенком мягко, с любовью и уважением, то он будет избегать общения с вами.</w:t>
      </w:r>
    </w:p>
    <w:p w:rsidR="002D665F" w:rsidRPr="0037018B" w:rsidRDefault="002D665F" w:rsidP="002D665F">
      <w:pPr>
        <w:numPr>
          <w:ilvl w:val="0"/>
          <w:numId w:val="24"/>
        </w:numPr>
        <w:shd w:val="clear" w:color="auto" w:fill="FFFFFF"/>
        <w:spacing w:after="0" w:line="240" w:lineRule="auto"/>
        <w:ind w:firstLine="709"/>
        <w:jc w:val="both"/>
        <w:rPr>
          <w:rFonts w:ascii="Arial" w:eastAsia="Times New Roman" w:hAnsi="Arial" w:cs="Arial"/>
          <w:color w:val="000000"/>
          <w:sz w:val="28"/>
          <w:szCs w:val="28"/>
          <w:lang w:eastAsia="ru-RU"/>
        </w:rPr>
      </w:pPr>
      <w:r w:rsidRPr="0037018B">
        <w:rPr>
          <w:rFonts w:ascii="Times New Roman" w:eastAsia="Times New Roman" w:hAnsi="Times New Roman" w:cs="Times New Roman"/>
          <w:color w:val="000000"/>
          <w:sz w:val="28"/>
          <w:szCs w:val="28"/>
          <w:u w:val="single"/>
          <w:lang w:eastAsia="ru-RU"/>
        </w:rPr>
        <w:t>Знание, как наказывать ребенка</w:t>
      </w:r>
      <w:r w:rsidRPr="0037018B">
        <w:rPr>
          <w:rFonts w:ascii="Times New Roman" w:eastAsia="Times New Roman" w:hAnsi="Times New Roman" w:cs="Times New Roman"/>
          <w:color w:val="000000"/>
          <w:sz w:val="28"/>
          <w:szCs w:val="28"/>
          <w:lang w:eastAsia="ru-RU"/>
        </w:rPr>
        <w:t>. Мудрые родители, наказав ребенка за проступок, не уходят, хлопнув дверью, не отвергают его, а остаются рядом с ним, уверяя в своей родительской любви, выражают уверенность в том, что этого больше не повториться.</w:t>
      </w:r>
    </w:p>
    <w:p w:rsidR="002D665F" w:rsidRPr="00B261F0" w:rsidRDefault="002D665F" w:rsidP="002D665F">
      <w:pPr>
        <w:numPr>
          <w:ilvl w:val="0"/>
          <w:numId w:val="24"/>
        </w:numPr>
        <w:shd w:val="clear" w:color="auto" w:fill="FFFFFF"/>
        <w:tabs>
          <w:tab w:val="clear" w:pos="720"/>
          <w:tab w:val="num" w:pos="567"/>
        </w:tabs>
        <w:spacing w:after="120" w:line="360" w:lineRule="atLeast"/>
        <w:ind w:left="0" w:firstLine="255"/>
        <w:contextualSpacing/>
        <w:jc w:val="both"/>
        <w:textAlignment w:val="baseline"/>
        <w:rPr>
          <w:rFonts w:ascii="inherit" w:eastAsia="Times New Roman" w:hAnsi="inherit" w:cs="Times New Roman"/>
          <w:sz w:val="24"/>
          <w:szCs w:val="24"/>
          <w:lang w:eastAsia="ru-RU"/>
        </w:rPr>
      </w:pPr>
      <w:r w:rsidRPr="00B261F0">
        <w:rPr>
          <w:rFonts w:ascii="Times New Roman" w:eastAsia="Times New Roman" w:hAnsi="Times New Roman" w:cs="Times New Roman"/>
          <w:color w:val="000000"/>
          <w:sz w:val="28"/>
          <w:szCs w:val="28"/>
          <w:u w:val="single"/>
          <w:lang w:eastAsia="ru-RU"/>
        </w:rPr>
        <w:lastRenderedPageBreak/>
        <w:t>Помощь в развитии ребенка</w:t>
      </w:r>
      <w:r w:rsidRPr="00B261F0">
        <w:rPr>
          <w:rFonts w:ascii="Times New Roman" w:eastAsia="Times New Roman" w:hAnsi="Times New Roman" w:cs="Times New Roman"/>
          <w:color w:val="000000"/>
          <w:sz w:val="28"/>
          <w:szCs w:val="28"/>
          <w:lang w:eastAsia="ru-RU"/>
        </w:rPr>
        <w:t xml:space="preserve">. Помните, что ребенок живет в постоянном напряжении и неуверенности. Ваше поведение должно как бы говорить ему: «Я люблю тебя таким, каков ты есть. Я рядом с тобой всегда». </w:t>
      </w:r>
    </w:p>
    <w:p w:rsidR="002D665F" w:rsidRDefault="002D665F" w:rsidP="002D665F">
      <w:pPr>
        <w:shd w:val="clear" w:color="auto" w:fill="FFFFFF"/>
        <w:spacing w:after="120" w:line="360" w:lineRule="atLeast"/>
        <w:ind w:left="255"/>
        <w:contextualSpacing/>
        <w:jc w:val="both"/>
        <w:textAlignment w:val="baseline"/>
        <w:rPr>
          <w:rFonts w:ascii="inherit" w:eastAsia="Times New Roman" w:hAnsi="inherit" w:cs="Times New Roman"/>
          <w:sz w:val="24"/>
          <w:szCs w:val="24"/>
          <w:lang w:eastAsia="ru-RU"/>
        </w:rPr>
      </w:pPr>
    </w:p>
    <w:p w:rsidR="002D665F" w:rsidRPr="00B261F0" w:rsidRDefault="002D665F" w:rsidP="002D665F">
      <w:pPr>
        <w:shd w:val="clear" w:color="auto" w:fill="FFFFFF"/>
        <w:spacing w:after="0"/>
        <w:ind w:firstLine="709"/>
        <w:contextualSpacing/>
        <w:jc w:val="center"/>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b/>
          <w:sz w:val="28"/>
          <w:szCs w:val="28"/>
          <w:lang w:eastAsia="ru-RU"/>
        </w:rPr>
        <w:t xml:space="preserve">Занятие по каждой теме состоит из нескольких </w:t>
      </w:r>
      <w:r>
        <w:rPr>
          <w:rFonts w:ascii="Times New Roman" w:eastAsia="Times New Roman" w:hAnsi="Times New Roman" w:cs="Times New Roman"/>
          <w:b/>
          <w:sz w:val="28"/>
          <w:szCs w:val="28"/>
          <w:lang w:eastAsia="ru-RU"/>
        </w:rPr>
        <w:t xml:space="preserve"> этапов</w:t>
      </w:r>
    </w:p>
    <w:p w:rsidR="002D665F" w:rsidRPr="002A2C96" w:rsidRDefault="002D665F" w:rsidP="002D665F">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1. Упражнения на знакомство, эмоциональный разогрев и групповое сплочение</w:t>
      </w:r>
    </w:p>
    <w:p w:rsidR="002D665F" w:rsidRPr="002A2C96" w:rsidRDefault="002D665F" w:rsidP="002D665F">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создание у участников эмоционального настроя на работу в группе.</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экономии времени родителей, даже на этом этапе, мы попытали подобрать упражнения связанные с основным содержанием темы тренинга.</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B261F0">
        <w:rPr>
          <w:rFonts w:ascii="Times New Roman" w:eastAsia="Times New Roman" w:hAnsi="Times New Roman" w:cs="Times New Roman"/>
          <w:sz w:val="28"/>
          <w:szCs w:val="28"/>
          <w:lang w:eastAsia="ru-RU"/>
        </w:rPr>
        <w:t xml:space="preserve">сихологический смысл </w:t>
      </w:r>
      <w:r>
        <w:rPr>
          <w:rFonts w:ascii="Times New Roman" w:eastAsia="Times New Roman" w:hAnsi="Times New Roman" w:cs="Times New Roman"/>
          <w:sz w:val="28"/>
          <w:szCs w:val="28"/>
          <w:lang w:eastAsia="ru-RU"/>
        </w:rPr>
        <w:t xml:space="preserve">этих упражнений </w:t>
      </w:r>
      <w:r w:rsidRPr="00B261F0">
        <w:rPr>
          <w:rFonts w:ascii="Times New Roman" w:eastAsia="Times New Roman" w:hAnsi="Times New Roman" w:cs="Times New Roman"/>
          <w:sz w:val="28"/>
          <w:szCs w:val="28"/>
          <w:lang w:eastAsia="ru-RU"/>
        </w:rPr>
        <w:t xml:space="preserve">заключается в том, чтобы дать участникам группы возможность разрушить привычные стереотипы </w:t>
      </w:r>
      <w:r>
        <w:rPr>
          <w:rFonts w:ascii="Times New Roman" w:eastAsia="Times New Roman" w:hAnsi="Times New Roman" w:cs="Times New Roman"/>
          <w:sz w:val="28"/>
          <w:szCs w:val="28"/>
          <w:lang w:eastAsia="ru-RU"/>
        </w:rPr>
        <w:t xml:space="preserve">родительского поведения, </w:t>
      </w:r>
      <w:r w:rsidRPr="00B261F0">
        <w:rPr>
          <w:rFonts w:ascii="Times New Roman" w:eastAsia="Times New Roman" w:hAnsi="Times New Roman" w:cs="Times New Roman"/>
          <w:sz w:val="28"/>
          <w:szCs w:val="28"/>
          <w:lang w:eastAsia="ru-RU"/>
        </w:rPr>
        <w:t xml:space="preserve">испытать совместные переживания. Все это развивает </w:t>
      </w:r>
      <w:r>
        <w:rPr>
          <w:rFonts w:ascii="Times New Roman" w:eastAsia="Times New Roman" w:hAnsi="Times New Roman" w:cs="Times New Roman"/>
          <w:sz w:val="28"/>
          <w:szCs w:val="28"/>
          <w:lang w:eastAsia="ru-RU"/>
        </w:rPr>
        <w:t xml:space="preserve"> у родителей</w:t>
      </w:r>
      <w:r w:rsidRPr="00B261F0">
        <w:rPr>
          <w:rFonts w:ascii="Times New Roman" w:eastAsia="Times New Roman" w:hAnsi="Times New Roman" w:cs="Times New Roman"/>
          <w:sz w:val="28"/>
          <w:szCs w:val="28"/>
          <w:lang w:eastAsia="ru-RU"/>
        </w:rPr>
        <w:t xml:space="preserve"> готовность к восприятию и пониманию чувств </w:t>
      </w:r>
      <w:r>
        <w:rPr>
          <w:rFonts w:ascii="Times New Roman" w:eastAsia="Times New Roman" w:hAnsi="Times New Roman" w:cs="Times New Roman"/>
          <w:sz w:val="28"/>
          <w:szCs w:val="28"/>
          <w:lang w:eastAsia="ru-RU"/>
        </w:rPr>
        <w:t xml:space="preserve"> своих детей, </w:t>
      </w:r>
      <w:r w:rsidRPr="00B261F0">
        <w:rPr>
          <w:rFonts w:ascii="Times New Roman" w:eastAsia="Times New Roman" w:hAnsi="Times New Roman" w:cs="Times New Roman"/>
          <w:sz w:val="28"/>
          <w:szCs w:val="28"/>
          <w:lang w:eastAsia="ru-RU"/>
        </w:rPr>
        <w:t>готовность</w:t>
      </w:r>
      <w:r>
        <w:rPr>
          <w:rFonts w:ascii="Times New Roman" w:eastAsia="Times New Roman" w:hAnsi="Times New Roman" w:cs="Times New Roman"/>
          <w:sz w:val="28"/>
          <w:szCs w:val="28"/>
          <w:lang w:eastAsia="ru-RU"/>
        </w:rPr>
        <w:t xml:space="preserve"> к выражению собственных чувств, а</w:t>
      </w:r>
      <w:r w:rsidRPr="00B261F0">
        <w:rPr>
          <w:rFonts w:ascii="Times New Roman" w:eastAsia="Times New Roman" w:hAnsi="Times New Roman" w:cs="Times New Roman"/>
          <w:sz w:val="28"/>
          <w:szCs w:val="28"/>
          <w:lang w:eastAsia="ru-RU"/>
        </w:rPr>
        <w:t xml:space="preserve"> кроме того, способствует более быстрому и эффективному вхождению участников в атмосферу групповой психологической работы.</w:t>
      </w:r>
    </w:p>
    <w:p w:rsidR="002D665F" w:rsidRPr="002A2C96" w:rsidRDefault="002D665F" w:rsidP="002D665F">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2.  Выступле</w:t>
      </w:r>
      <w:r>
        <w:rPr>
          <w:rFonts w:ascii="Times New Roman" w:eastAsia="Times New Roman" w:hAnsi="Times New Roman" w:cs="Times New Roman"/>
          <w:sz w:val="28"/>
          <w:szCs w:val="28"/>
          <w:u w:val="single"/>
          <w:lang w:eastAsia="ru-RU"/>
        </w:rPr>
        <w:t xml:space="preserve">ние ведущего по теме занятия и </w:t>
      </w:r>
      <w:r w:rsidRPr="002A2C96">
        <w:rPr>
          <w:rFonts w:ascii="Times New Roman" w:eastAsia="Times New Roman" w:hAnsi="Times New Roman" w:cs="Times New Roman"/>
          <w:sz w:val="28"/>
          <w:szCs w:val="28"/>
          <w:u w:val="single"/>
          <w:lang w:eastAsia="ru-RU"/>
        </w:rPr>
        <w:t>обсуждение</w:t>
      </w:r>
      <w:r>
        <w:rPr>
          <w:rFonts w:ascii="Times New Roman" w:eastAsia="Times New Roman" w:hAnsi="Times New Roman" w:cs="Times New Roman"/>
          <w:sz w:val="28"/>
          <w:szCs w:val="28"/>
          <w:u w:val="single"/>
          <w:lang w:eastAsia="ru-RU"/>
        </w:rPr>
        <w:t xml:space="preserve"> нового материала</w:t>
      </w:r>
      <w:r w:rsidRPr="002A2C96">
        <w:rPr>
          <w:rFonts w:ascii="Times New Roman" w:eastAsia="Times New Roman" w:hAnsi="Times New Roman" w:cs="Times New Roman"/>
          <w:sz w:val="28"/>
          <w:szCs w:val="28"/>
          <w:u w:val="single"/>
          <w:lang w:eastAsia="ru-RU"/>
        </w:rPr>
        <w:t xml:space="preserve"> с участниками группы  (лекция, дискуссия, мозговой штурм, обсуждение родительского опыта)     </w:t>
      </w:r>
    </w:p>
    <w:p w:rsidR="002D665F" w:rsidRPr="002A2C96" w:rsidRDefault="002D665F" w:rsidP="002D665F">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 Цель: дать участникам группы возможность понять, каким образом </w:t>
      </w:r>
      <w:r>
        <w:rPr>
          <w:rFonts w:ascii="Times New Roman" w:eastAsia="Times New Roman" w:hAnsi="Times New Roman" w:cs="Times New Roman"/>
          <w:i/>
          <w:sz w:val="28"/>
          <w:szCs w:val="28"/>
          <w:lang w:eastAsia="ru-RU"/>
        </w:rPr>
        <w:t xml:space="preserve"> представленные </w:t>
      </w:r>
      <w:r w:rsidRPr="002A2C96">
        <w:rPr>
          <w:rFonts w:ascii="Times New Roman" w:eastAsia="Times New Roman" w:hAnsi="Times New Roman" w:cs="Times New Roman"/>
          <w:i/>
          <w:sz w:val="28"/>
          <w:szCs w:val="28"/>
          <w:lang w:eastAsia="ru-RU"/>
        </w:rPr>
        <w:t>психологические рекомендации применимы в семейном воспитании и могут быть реализованы  родителями в общении с детьми.</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Выступление ведущего</w:t>
      </w:r>
      <w:r w:rsidRPr="00B261F0">
        <w:rPr>
          <w:rFonts w:ascii="Times New Roman" w:eastAsia="Times New Roman" w:hAnsi="Times New Roman" w:cs="Times New Roman"/>
          <w:sz w:val="28"/>
          <w:szCs w:val="28"/>
          <w:lang w:eastAsia="ru-RU"/>
        </w:rPr>
        <w:t xml:space="preserve"> — это</w:t>
      </w:r>
      <w:r>
        <w:rPr>
          <w:rFonts w:ascii="Times New Roman" w:eastAsia="Times New Roman" w:hAnsi="Times New Roman" w:cs="Times New Roman"/>
          <w:sz w:val="28"/>
          <w:szCs w:val="28"/>
          <w:lang w:eastAsia="ru-RU"/>
        </w:rPr>
        <w:t xml:space="preserve">, скорее всего, беседа или </w:t>
      </w:r>
      <w:r w:rsidRPr="00B261F0">
        <w:rPr>
          <w:rFonts w:ascii="Times New Roman" w:eastAsia="Times New Roman" w:hAnsi="Times New Roman" w:cs="Times New Roman"/>
          <w:sz w:val="28"/>
          <w:szCs w:val="28"/>
          <w:lang w:eastAsia="ru-RU"/>
        </w:rPr>
        <w:t>обсуждение участниками группы содержания</w:t>
      </w:r>
      <w:r>
        <w:rPr>
          <w:rFonts w:ascii="Times New Roman" w:eastAsia="Times New Roman" w:hAnsi="Times New Roman" w:cs="Times New Roman"/>
          <w:sz w:val="28"/>
          <w:szCs w:val="28"/>
          <w:lang w:eastAsia="ru-RU"/>
        </w:rPr>
        <w:t xml:space="preserve"> новых психолого-педагогических рекомендаций  от ведущего тренера</w:t>
      </w:r>
      <w:r w:rsidRPr="00B261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Ведущему стоит поддерживать каждого участника в его попытках понять те или иные психологические принципы. Нельзя допускать, чтобы дискуссия превращалась в «обмен мнениями», но стоит поощрять высказывания участников об их реальном и конкретном опыте в связи с основной темой занятия.</w:t>
      </w:r>
    </w:p>
    <w:p w:rsidR="002D665F" w:rsidRPr="002A2C96" w:rsidRDefault="002D665F" w:rsidP="002D665F">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 xml:space="preserve"> 3. Упражнения на овладение навыком</w:t>
      </w:r>
    </w:p>
    <w:p w:rsidR="002D665F" w:rsidRPr="002A2C96" w:rsidRDefault="002D665F" w:rsidP="002D665F">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дать участникам возможность испытать специфические переживания, связанные с применением изучаемого навыка.</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Упражнения на овладение навыком несут основную смысловую нагрузку </w:t>
      </w: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 занятии по теме. Их выполнение дает участникам возможность на </w:t>
      </w:r>
      <w:r w:rsidRPr="00B261F0">
        <w:rPr>
          <w:rFonts w:ascii="Times New Roman" w:eastAsia="Times New Roman" w:hAnsi="Times New Roman" w:cs="Times New Roman"/>
          <w:sz w:val="28"/>
          <w:szCs w:val="28"/>
          <w:lang w:eastAsia="ru-RU"/>
        </w:rPr>
        <w:lastRenderedPageBreak/>
        <w:t xml:space="preserve">опыте собственных переживаний понять психологический смысл изучаемого навыка. </w:t>
      </w:r>
      <w:r>
        <w:rPr>
          <w:rFonts w:ascii="Times New Roman" w:eastAsia="Times New Roman" w:hAnsi="Times New Roman" w:cs="Times New Roman"/>
          <w:sz w:val="28"/>
          <w:szCs w:val="28"/>
          <w:lang w:eastAsia="ru-RU"/>
        </w:rPr>
        <w:t xml:space="preserve"> </w:t>
      </w:r>
    </w:p>
    <w:p w:rsidR="002D665F" w:rsidRPr="002A2C96" w:rsidRDefault="002D665F" w:rsidP="002D665F">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4. Разыгрывание и анализ проблемных ситуаций</w:t>
      </w:r>
    </w:p>
    <w:p w:rsidR="002D665F" w:rsidRPr="002A2C96" w:rsidRDefault="002D665F" w:rsidP="002D665F">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 xml:space="preserve">Цель: дать возможность участникам группы включить изучаемый навык в контекст поведения в конкретной ситуации, научиться выбирать соответствующий стиль поведения в общении с </w:t>
      </w:r>
      <w:r>
        <w:rPr>
          <w:rFonts w:ascii="Times New Roman" w:eastAsia="Times New Roman" w:hAnsi="Times New Roman" w:cs="Times New Roman"/>
          <w:i/>
          <w:sz w:val="28"/>
          <w:szCs w:val="28"/>
          <w:lang w:eastAsia="ru-RU"/>
        </w:rPr>
        <w:t xml:space="preserve"> детьми</w:t>
      </w:r>
      <w:r w:rsidRPr="002A2C96">
        <w:rPr>
          <w:rFonts w:ascii="Times New Roman" w:eastAsia="Times New Roman" w:hAnsi="Times New Roman" w:cs="Times New Roman"/>
          <w:i/>
          <w:sz w:val="28"/>
          <w:szCs w:val="28"/>
          <w:lang w:eastAsia="ru-RU"/>
        </w:rPr>
        <w:t>.</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Ролевое разыгрыва</w:t>
      </w:r>
      <w:r>
        <w:rPr>
          <w:rFonts w:ascii="Times New Roman" w:eastAsia="Times New Roman" w:hAnsi="Times New Roman" w:cs="Times New Roman"/>
          <w:sz w:val="28"/>
          <w:szCs w:val="28"/>
          <w:lang w:eastAsia="ru-RU"/>
        </w:rPr>
        <w:t>ние дает возможность участникам «побыть в шкуре ребенка</w:t>
      </w:r>
      <w:r w:rsidRPr="00B261F0">
        <w:rPr>
          <w:rFonts w:ascii="Times New Roman" w:eastAsia="Times New Roman" w:hAnsi="Times New Roman" w:cs="Times New Roman"/>
          <w:sz w:val="28"/>
          <w:szCs w:val="28"/>
          <w:lang w:eastAsia="ru-RU"/>
        </w:rPr>
        <w:t xml:space="preserve">», испытать чувства, которые возникают у </w:t>
      </w:r>
      <w:r>
        <w:rPr>
          <w:rFonts w:ascii="Times New Roman" w:eastAsia="Times New Roman" w:hAnsi="Times New Roman" w:cs="Times New Roman"/>
          <w:sz w:val="28"/>
          <w:szCs w:val="28"/>
          <w:lang w:eastAsia="ru-RU"/>
        </w:rPr>
        <w:t xml:space="preserve"> детей</w:t>
      </w:r>
      <w:r w:rsidRPr="00B261F0">
        <w:rPr>
          <w:rFonts w:ascii="Times New Roman" w:eastAsia="Times New Roman" w:hAnsi="Times New Roman" w:cs="Times New Roman"/>
          <w:sz w:val="28"/>
          <w:szCs w:val="28"/>
          <w:lang w:eastAsia="ru-RU"/>
        </w:rPr>
        <w:t xml:space="preserve"> при различных стилях поведения со стороны взрослого; увидеть реальную возможность применения навыка в </w:t>
      </w:r>
      <w:r>
        <w:rPr>
          <w:rFonts w:ascii="Times New Roman" w:eastAsia="Times New Roman" w:hAnsi="Times New Roman" w:cs="Times New Roman"/>
          <w:sz w:val="28"/>
          <w:szCs w:val="28"/>
          <w:lang w:eastAsia="ru-RU"/>
        </w:rPr>
        <w:t xml:space="preserve"> родительской</w:t>
      </w:r>
      <w:r w:rsidRPr="00B261F0">
        <w:rPr>
          <w:rFonts w:ascii="Times New Roman" w:eastAsia="Times New Roman" w:hAnsi="Times New Roman" w:cs="Times New Roman"/>
          <w:sz w:val="28"/>
          <w:szCs w:val="28"/>
          <w:lang w:eastAsia="ru-RU"/>
        </w:rPr>
        <w:t xml:space="preserve"> практике; ощутить самому результат выбора и использования изучаемого навыка в жизни.</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Обычно это наиболее интересная и продуктивная часть работы по теме. По отзывам членов группы, участие в разыгрывании ситуаций помогает им неожиданно увидеть ситуацию другими глазами, открыть в себе что-то новое.</w:t>
      </w:r>
    </w:p>
    <w:p w:rsidR="002D665F" w:rsidRPr="002A2C96" w:rsidRDefault="002D665F" w:rsidP="002D665F">
      <w:pPr>
        <w:spacing w:after="0"/>
        <w:ind w:firstLine="709"/>
        <w:jc w:val="both"/>
        <w:textAlignment w:val="baseline"/>
        <w:rPr>
          <w:rFonts w:ascii="Times New Roman" w:eastAsia="Times New Roman" w:hAnsi="Times New Roman" w:cs="Times New Roman"/>
          <w:sz w:val="28"/>
          <w:szCs w:val="28"/>
          <w:u w:val="single"/>
          <w:lang w:eastAsia="ru-RU"/>
        </w:rPr>
      </w:pPr>
      <w:r w:rsidRPr="002A2C96">
        <w:rPr>
          <w:rFonts w:ascii="Times New Roman" w:eastAsia="Times New Roman" w:hAnsi="Times New Roman" w:cs="Times New Roman"/>
          <w:sz w:val="28"/>
          <w:szCs w:val="28"/>
          <w:u w:val="single"/>
          <w:lang w:eastAsia="ru-RU"/>
        </w:rPr>
        <w:t>5. Обсуждение итогов работы</w:t>
      </w:r>
    </w:p>
    <w:p w:rsidR="002D665F" w:rsidRPr="002A2C96" w:rsidRDefault="002D665F" w:rsidP="002D665F">
      <w:pPr>
        <w:spacing w:after="0"/>
        <w:ind w:firstLine="709"/>
        <w:jc w:val="both"/>
        <w:textAlignment w:val="baseline"/>
        <w:rPr>
          <w:rFonts w:ascii="Times New Roman" w:eastAsia="Times New Roman" w:hAnsi="Times New Roman" w:cs="Times New Roman"/>
          <w:i/>
          <w:sz w:val="28"/>
          <w:szCs w:val="28"/>
          <w:lang w:eastAsia="ru-RU"/>
        </w:rPr>
      </w:pPr>
      <w:r w:rsidRPr="002A2C96">
        <w:rPr>
          <w:rFonts w:ascii="Times New Roman" w:eastAsia="Times New Roman" w:hAnsi="Times New Roman" w:cs="Times New Roman"/>
          <w:i/>
          <w:sz w:val="28"/>
          <w:szCs w:val="28"/>
          <w:lang w:eastAsia="ru-RU"/>
        </w:rPr>
        <w:t>Цель: получить обратную связь от участников группы, дать им возможность выразить чувства, возникшие в ходе занятия, и создать у них ощущение, что их мнения и впечатления важны для каждого.</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Обсуждение итогов работы — важная часть каждой встречи. Имеет смысл выслушать всех членов группы. Основой для обсуждения являются вопросы типа «Что нового вы узнали сегодня?», «Что вы получили от занятия?», «Считаете ли вы полезным для себя сегодняшнее занятие?».</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p>
    <w:p w:rsidR="002D665F" w:rsidRDefault="002D665F" w:rsidP="002D665F">
      <w:pPr>
        <w:spacing w:after="0"/>
        <w:ind w:firstLine="709"/>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80B27">
        <w:rPr>
          <w:rFonts w:ascii="Times New Roman" w:eastAsia="Times New Roman" w:hAnsi="Times New Roman" w:cs="Times New Roman"/>
          <w:b/>
          <w:sz w:val="28"/>
          <w:szCs w:val="28"/>
          <w:lang w:eastAsia="ru-RU"/>
        </w:rPr>
        <w:t>Роль ведущего и стиль его поведения</w:t>
      </w:r>
    </w:p>
    <w:p w:rsidR="002D665F" w:rsidRPr="00E25303" w:rsidRDefault="002D665F" w:rsidP="002D665F">
      <w:pPr>
        <w:spacing w:after="0"/>
        <w:ind w:firstLine="709"/>
        <w:jc w:val="both"/>
        <w:textAlignment w:val="baseline"/>
        <w:rPr>
          <w:rFonts w:ascii="Times New Roman" w:eastAsia="Times New Roman" w:hAnsi="Times New Roman" w:cs="Times New Roman"/>
          <w:i/>
          <w:sz w:val="28"/>
          <w:szCs w:val="28"/>
          <w:lang w:eastAsia="ru-RU"/>
        </w:rPr>
      </w:pPr>
      <w:r w:rsidRPr="00E25303">
        <w:rPr>
          <w:rFonts w:ascii="Times New Roman" w:eastAsia="Times New Roman" w:hAnsi="Times New Roman" w:cs="Times New Roman"/>
          <w:i/>
          <w:sz w:val="28"/>
          <w:szCs w:val="28"/>
          <w:lang w:eastAsia="ru-RU"/>
        </w:rPr>
        <w:t xml:space="preserve">(выдержки из книги С.В. Кривцовой «Тренинг: учитель и проблемы дисциплины») </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Работа по предлагаемой программе требует от ведущего определенного уровня подготовленности:</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он должен иметь психологическое</w:t>
      </w:r>
      <w:r>
        <w:rPr>
          <w:rFonts w:ascii="Times New Roman" w:eastAsia="Times New Roman" w:hAnsi="Times New Roman" w:cs="Times New Roman"/>
          <w:sz w:val="28"/>
          <w:szCs w:val="28"/>
          <w:lang w:eastAsia="ru-RU"/>
        </w:rPr>
        <w:t>, социально-педагогическое</w:t>
      </w:r>
      <w:r w:rsidRPr="00B261F0">
        <w:rPr>
          <w:rFonts w:ascii="Times New Roman" w:eastAsia="Times New Roman" w:hAnsi="Times New Roman" w:cs="Times New Roman"/>
          <w:sz w:val="28"/>
          <w:szCs w:val="28"/>
          <w:lang w:eastAsia="ru-RU"/>
        </w:rPr>
        <w:t xml:space="preserve"> образование; желательно, чтобы он имел опыт проведения тренинговых групп и опыт работы в школе (или опыт психологического общения с учителями); он обязательно должен иметь опыт работы в психологических группах в качестве участника, а желательно — и опыт участия в группах тренинга педагогической эффективности; ведущий должен владеть навыками поддержки, слушания, «Я-высказывания» и применять их по отношению к участникам группы в течение их совместной деятельности.</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lastRenderedPageBreak/>
        <w:t>Четкая структурированность программы и представленность ее в виде сценария позволяют всем людям, отвечающим этим критериям, эффективно работать по программе без специальной подготовки.</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Ведущий группы, работающей по предлагаемой программе, выступает, прежде всего, как фасилитатор, его основная функция — помогать участникам группы самим узнавать что-то новое о себе, о других и принимать решения о выборе конкретного стиля поведения.</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Задачи ведущего, таким образом, — дать участникам группы информацию о закономерностях и психологических принципах общения, организовать процесс групповой работы и, главное, самому в общении с группой постоянно демонстрировать партнерский стиль взаимоотношений. Слушая каждого участника, реагируя на его глубинные переживания и обеспечивая ему адекватную обратную связь, вы создадите в группе атмосферу доверия и взаимопомощи быстрее, чем, если будете постоянно читать лекции на тему «Как быть хорошим слушателем». Грамотно сформулированные «Я-высказывания» помогут вам выразить свои чувства и вести себя свободно и искренне в любой ситуации.</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А. Комбс, изучая профессиональные особенности людей «помогающих профессий», пришел к выводу, что эффективность их работы определяется, прежде всего, их ожиданиями по отношению к людям. Квалифицированный психолог-ведущий относится к участникам группы со следующими установками:</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261F0">
        <w:rPr>
          <w:rFonts w:ascii="Times New Roman" w:eastAsia="Times New Roman" w:hAnsi="Times New Roman" w:cs="Times New Roman"/>
          <w:sz w:val="28"/>
          <w:szCs w:val="28"/>
          <w:lang w:eastAsia="ru-RU"/>
        </w:rPr>
        <w:t xml:space="preserve">люди способны решать свои проблемы; </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стремятся к доброжелательным, доверительным отношениям с другими; </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у людей есть собственное достоинство, и они вправе требовать уважительного отношения к себе; </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заслуживают доверия; </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 xml:space="preserve">люди нуждаются в других и способны помочь друг другу; </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1F0">
        <w:rPr>
          <w:rFonts w:ascii="Times New Roman" w:eastAsia="Times New Roman" w:hAnsi="Times New Roman" w:cs="Times New Roman"/>
          <w:sz w:val="28"/>
          <w:szCs w:val="28"/>
          <w:lang w:eastAsia="ru-RU"/>
        </w:rPr>
        <w:t>любое поведение человека всегда внутренне мотивированно.</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Если таково ваше отношение к людям, то с уверенностью можно сказать, что вы сами найдете способы поведения в конкретных, возможно и сложных ситуациях, и работа принесет удовлетворение и вам, и участникам группы.</w:t>
      </w:r>
    </w:p>
    <w:p w:rsidR="002D665F" w:rsidRPr="00B261F0"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 xml:space="preserve">Готовясь к тренингу, я обычно закупаю несколько десятков шоколадных медалей в блестящих обертках, прикрепляю к ним таблички с различными надписями, например: «За достойное поведение в недостойной ситуации», «За сопротивление авторитетам», «За честность и прямоту» и т.д., </w:t>
      </w:r>
      <w:r w:rsidRPr="00B261F0">
        <w:rPr>
          <w:rFonts w:ascii="Times New Roman" w:eastAsia="Times New Roman" w:hAnsi="Times New Roman" w:cs="Times New Roman"/>
          <w:sz w:val="28"/>
          <w:szCs w:val="28"/>
          <w:lang w:eastAsia="ru-RU"/>
        </w:rPr>
        <w:lastRenderedPageBreak/>
        <w:t>и по ситуации награждаю ими участников тренинга. Учителя, особенно пожилые, никогда не остаются равнодушными к таким видам поддержки, они нуждаются в ней так же, как ученики, так же, как мы с вами.</w:t>
      </w:r>
    </w:p>
    <w:p w:rsidR="002D665F" w:rsidRDefault="002D665F" w:rsidP="002D665F">
      <w:pPr>
        <w:spacing w:after="0"/>
        <w:ind w:firstLine="709"/>
        <w:jc w:val="both"/>
        <w:textAlignment w:val="baseline"/>
        <w:rPr>
          <w:rFonts w:ascii="Times New Roman" w:eastAsia="Times New Roman" w:hAnsi="Times New Roman" w:cs="Times New Roman"/>
          <w:sz w:val="28"/>
          <w:szCs w:val="28"/>
          <w:lang w:eastAsia="ru-RU"/>
        </w:rPr>
      </w:pPr>
      <w:r w:rsidRPr="00B261F0">
        <w:rPr>
          <w:rFonts w:ascii="Times New Roman" w:eastAsia="Times New Roman" w:hAnsi="Times New Roman" w:cs="Times New Roman"/>
          <w:sz w:val="28"/>
          <w:szCs w:val="28"/>
          <w:lang w:eastAsia="ru-RU"/>
        </w:rPr>
        <w:t>Если вы имеете опыт групповой работы, то у вас, наверное, есть в арсенале упражнения, использование которых покажется вам более удачным в тех или иных случаях (особенно в части «Упражнения на разогрев и групповое сплочение»). Возможно, некоторые из предлагаемых нами упражнений могут быть использованы в других случаях и для других целей. Понимая это, мы не считаем нужным описывать как все упражнения, которые можно было бы применить в каком-то конкретном случае, так и все возможные способы применения тех упражнений, которые предлагаются в сценарии тренинга. Вы имеете возможность творчески отнестись к предлагаемой вам программе тренинга, тем более что реальная работа с группой, конечно же, не может быть точной копией любого сценария. Перед вами всего лишь примерная программа — материал для вашего творчества и самостоятельной работы.            </w:t>
      </w:r>
    </w:p>
    <w:p w:rsidR="002D665F" w:rsidRPr="002A2C96" w:rsidRDefault="002D665F" w:rsidP="002D665F">
      <w:pPr>
        <w:spacing w:after="0"/>
        <w:ind w:firstLine="709"/>
        <w:jc w:val="both"/>
        <w:textAlignment w:val="baseline"/>
        <w:rPr>
          <w:rFonts w:ascii="Times New Roman" w:eastAsia="Times New Roman" w:hAnsi="Times New Roman" w:cs="Times New Roman"/>
          <w:b/>
          <w:sz w:val="28"/>
          <w:szCs w:val="28"/>
          <w:lang w:eastAsia="ru-RU"/>
        </w:rPr>
      </w:pPr>
      <w:r w:rsidRPr="00B261F0">
        <w:rPr>
          <w:rFonts w:ascii="Times New Roman" w:eastAsia="Times New Roman" w:hAnsi="Times New Roman" w:cs="Times New Roman"/>
          <w:sz w:val="28"/>
          <w:szCs w:val="28"/>
          <w:lang w:eastAsia="ru-RU"/>
        </w:rPr>
        <w:t xml:space="preserve">                                         </w:t>
      </w:r>
      <w:r w:rsidRPr="002A2C96">
        <w:rPr>
          <w:rFonts w:ascii="Times New Roman" w:eastAsia="Times New Roman" w:hAnsi="Times New Roman" w:cs="Times New Roman"/>
          <w:b/>
          <w:sz w:val="28"/>
          <w:szCs w:val="28"/>
          <w:lang w:eastAsia="ru-RU"/>
        </w:rPr>
        <w:t>Желаем вам удачи!</w:t>
      </w:r>
    </w:p>
    <w:p w:rsidR="002D665F" w:rsidRPr="00B261F0" w:rsidRDefault="002D665F" w:rsidP="002D665F">
      <w:pPr>
        <w:shd w:val="clear" w:color="auto" w:fill="FFFFFF"/>
        <w:spacing w:after="0"/>
        <w:ind w:firstLine="709"/>
        <w:contextualSpacing/>
        <w:jc w:val="both"/>
        <w:textAlignment w:val="baseline"/>
        <w:rPr>
          <w:rFonts w:ascii="Times New Roman" w:eastAsia="Times New Roman" w:hAnsi="Times New Roman" w:cs="Times New Roman"/>
          <w:i/>
          <w:sz w:val="28"/>
          <w:szCs w:val="28"/>
          <w:lang w:eastAsia="ru-RU"/>
        </w:rPr>
      </w:pPr>
    </w:p>
    <w:p w:rsidR="002D665F" w:rsidRPr="00B261F0" w:rsidRDefault="002D665F" w:rsidP="002D665F">
      <w:pPr>
        <w:spacing w:after="0"/>
        <w:ind w:firstLine="709"/>
        <w:jc w:val="both"/>
        <w:rPr>
          <w:rFonts w:ascii="Times New Roman" w:hAnsi="Times New Roman" w:cs="Times New Roman"/>
          <w:sz w:val="28"/>
          <w:szCs w:val="28"/>
        </w:rPr>
      </w:pPr>
    </w:p>
    <w:p w:rsidR="002D665F" w:rsidRPr="00B261F0" w:rsidRDefault="002D665F" w:rsidP="002D665F">
      <w:pPr>
        <w:spacing w:after="0"/>
        <w:ind w:firstLine="709"/>
        <w:jc w:val="both"/>
        <w:rPr>
          <w:rFonts w:ascii="Times New Roman" w:hAnsi="Times New Roman" w:cs="Times New Roman"/>
          <w:sz w:val="28"/>
          <w:szCs w:val="28"/>
        </w:rPr>
      </w:pPr>
    </w:p>
    <w:p w:rsidR="001620B3" w:rsidRDefault="001620B3" w:rsidP="002D665F">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bookmarkStart w:id="0" w:name="_GoBack"/>
      <w:bookmarkEnd w:id="0"/>
    </w:p>
    <w:sectPr w:rsidR="001620B3" w:rsidSect="00F401EC">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8B" w:rsidRDefault="00FA058B" w:rsidP="007D452C">
      <w:pPr>
        <w:spacing w:after="0" w:line="240" w:lineRule="auto"/>
      </w:pPr>
      <w:r>
        <w:separator/>
      </w:r>
    </w:p>
  </w:endnote>
  <w:endnote w:type="continuationSeparator" w:id="0">
    <w:p w:rsidR="00FA058B" w:rsidRDefault="00FA058B" w:rsidP="007D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8B" w:rsidRDefault="00FA058B" w:rsidP="007D452C">
      <w:pPr>
        <w:spacing w:after="0" w:line="240" w:lineRule="auto"/>
      </w:pPr>
      <w:r>
        <w:separator/>
      </w:r>
    </w:p>
  </w:footnote>
  <w:footnote w:type="continuationSeparator" w:id="0">
    <w:p w:rsidR="00FA058B" w:rsidRDefault="00FA058B" w:rsidP="007D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CD" w:rsidRDefault="00A556CD" w:rsidP="00A556CD">
    <w:pPr>
      <w:pStyle w:val="ab"/>
      <w:spacing w:line="240" w:lineRule="atLeast"/>
      <w:jc w:val="right"/>
      <w:rPr>
        <w:b/>
        <w:i/>
      </w:rPr>
    </w:pPr>
    <w:r w:rsidRPr="0079321C">
      <w:rPr>
        <w:b/>
        <w:i/>
      </w:rPr>
      <w:t xml:space="preserve">Министерство образования Пермского края </w:t>
    </w:r>
  </w:p>
  <w:p w:rsidR="00A556CD" w:rsidRPr="0079321C" w:rsidRDefault="00A556CD" w:rsidP="00A556CD">
    <w:pPr>
      <w:pStyle w:val="ab"/>
      <w:spacing w:line="240" w:lineRule="atLeast"/>
      <w:jc w:val="right"/>
      <w:rPr>
        <w:b/>
        <w:i/>
      </w:rPr>
    </w:pPr>
    <w:r w:rsidRPr="0079321C">
      <w:rPr>
        <w:b/>
        <w:i/>
      </w:rPr>
      <w:t>ГАУ ДПО «Институт развития образования Пермского края»</w:t>
    </w:r>
  </w:p>
  <w:p w:rsidR="00A556CD" w:rsidRDefault="00A556CD" w:rsidP="00A556CD">
    <w:pPr>
      <w:pStyle w:val="ab"/>
      <w:spacing w:line="240" w:lineRule="atLeast"/>
      <w:jc w:val="right"/>
    </w:pPr>
    <w:r w:rsidRPr="0079321C">
      <w:rPr>
        <w:b/>
        <w:i/>
      </w:rPr>
      <w:t xml:space="preserve"> АНО «Институт поддержки семейного воспитания» </w:t>
    </w:r>
    <w:r w:rsidRPr="0079321C">
      <w:rPr>
        <w:b/>
        <w:i/>
        <w:u w:val="single"/>
      </w:rPr>
      <w:t>__________________________________________________________________</w:t>
    </w:r>
    <w:r>
      <w:rPr>
        <w:b/>
        <w:i/>
        <w:u w:val="single"/>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52ECB4"/>
    <w:lvl w:ilvl="0">
      <w:numFmt w:val="decimal"/>
      <w:lvlText w:val="*"/>
      <w:lvlJc w:val="left"/>
    </w:lvl>
  </w:abstractNum>
  <w:abstractNum w:abstractNumId="1">
    <w:nsid w:val="19B73B41"/>
    <w:multiLevelType w:val="hybridMultilevel"/>
    <w:tmpl w:val="7C960EE6"/>
    <w:lvl w:ilvl="0" w:tplc="72382EA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C13B9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295717E1"/>
    <w:multiLevelType w:val="singleLevel"/>
    <w:tmpl w:val="65641088"/>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4">
    <w:nsid w:val="2E581DB4"/>
    <w:multiLevelType w:val="hybridMultilevel"/>
    <w:tmpl w:val="9C62D976"/>
    <w:lvl w:ilvl="0" w:tplc="4BA6AD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9D237B"/>
    <w:multiLevelType w:val="hybridMultilevel"/>
    <w:tmpl w:val="D772DE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A2C59B7"/>
    <w:multiLevelType w:val="multilevel"/>
    <w:tmpl w:val="19009A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7">
    <w:nsid w:val="3C391D72"/>
    <w:multiLevelType w:val="hybridMultilevel"/>
    <w:tmpl w:val="7FB8522C"/>
    <w:lvl w:ilvl="0" w:tplc="8AEABC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D593044"/>
    <w:multiLevelType w:val="hybridMultilevel"/>
    <w:tmpl w:val="E694803C"/>
    <w:lvl w:ilvl="0" w:tplc="099C2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950F34"/>
    <w:multiLevelType w:val="singleLevel"/>
    <w:tmpl w:val="65641088"/>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10">
    <w:nsid w:val="3F5854D9"/>
    <w:multiLevelType w:val="multilevel"/>
    <w:tmpl w:val="9160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7094A"/>
    <w:multiLevelType w:val="hybridMultilevel"/>
    <w:tmpl w:val="4A180388"/>
    <w:lvl w:ilvl="0" w:tplc="A9AE2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B557CE"/>
    <w:multiLevelType w:val="hybridMultilevel"/>
    <w:tmpl w:val="6D000E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A428C4"/>
    <w:multiLevelType w:val="hybridMultilevel"/>
    <w:tmpl w:val="1D801B02"/>
    <w:lvl w:ilvl="0" w:tplc="33801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121F9F"/>
    <w:multiLevelType w:val="hybridMultilevel"/>
    <w:tmpl w:val="A7F8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3800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5D6C4CC7"/>
    <w:multiLevelType w:val="multilevel"/>
    <w:tmpl w:val="676E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5361BB"/>
    <w:multiLevelType w:val="multilevel"/>
    <w:tmpl w:val="2A88100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65DA312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68AE2A1A"/>
    <w:multiLevelType w:val="singleLevel"/>
    <w:tmpl w:val="846EDDA0"/>
    <w:lvl w:ilvl="0">
      <w:start w:val="1"/>
      <w:numFmt w:val="decimal"/>
      <w:lvlText w:val="%1. "/>
      <w:legacy w:legacy="1" w:legacySpace="0" w:legacyIndent="283"/>
      <w:lvlJc w:val="left"/>
      <w:pPr>
        <w:ind w:left="850" w:hanging="283"/>
      </w:pPr>
      <w:rPr>
        <w:rFonts w:ascii="Times New Roman CYR" w:hAnsi="Times New Roman CYR" w:cs="Times New Roman CYR" w:hint="default"/>
        <w:b w:val="0"/>
        <w:i w:val="0"/>
        <w:sz w:val="28"/>
        <w:u w:val="none"/>
      </w:rPr>
    </w:lvl>
  </w:abstractNum>
  <w:abstractNum w:abstractNumId="20">
    <w:nsid w:val="733177B1"/>
    <w:multiLevelType w:val="hybridMultilevel"/>
    <w:tmpl w:val="E388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7A13FE"/>
    <w:multiLevelType w:val="singleLevel"/>
    <w:tmpl w:val="0419000F"/>
    <w:lvl w:ilvl="0">
      <w:start w:val="1"/>
      <w:numFmt w:val="decimal"/>
      <w:lvlText w:val="%1."/>
      <w:lvlJc w:val="left"/>
      <w:pPr>
        <w:tabs>
          <w:tab w:val="num" w:pos="360"/>
        </w:tabs>
        <w:ind w:left="360" w:hanging="360"/>
      </w:pPr>
    </w:lvl>
  </w:abstractNum>
  <w:abstractNum w:abstractNumId="22">
    <w:nsid w:val="76614108"/>
    <w:multiLevelType w:val="hybridMultilevel"/>
    <w:tmpl w:val="430CAB16"/>
    <w:lvl w:ilvl="0" w:tplc="D1AAE4AC">
      <w:start w:val="1"/>
      <w:numFmt w:val="decimal"/>
      <w:lvlText w:val="%1)"/>
      <w:lvlJc w:val="left"/>
      <w:pPr>
        <w:ind w:left="945" w:hanging="5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6A5020"/>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4"/>
  </w:num>
  <w:num w:numId="3">
    <w:abstractNumId w:val="15"/>
  </w:num>
  <w:num w:numId="4">
    <w:abstractNumId w:val="18"/>
  </w:num>
  <w:num w:numId="5">
    <w:abstractNumId w:val="23"/>
  </w:num>
  <w:num w:numId="6">
    <w:abstractNumId w:val="2"/>
  </w:num>
  <w:num w:numId="7">
    <w:abstractNumId w:val="21"/>
  </w:num>
  <w:num w:numId="8">
    <w:abstractNumId w:val="13"/>
  </w:num>
  <w:num w:numId="9">
    <w:abstractNumId w:val="12"/>
  </w:num>
  <w:num w:numId="10">
    <w:abstractNumId w:val="5"/>
  </w:num>
  <w:num w:numId="11">
    <w:abstractNumId w:val="6"/>
  </w:num>
  <w:num w:numId="12">
    <w:abstractNumId w:val="17"/>
  </w:num>
  <w:num w:numId="13">
    <w:abstractNumId w:val="0"/>
    <w:lvlOverride w:ilvl="0">
      <w:lvl w:ilvl="0">
        <w:start w:val="1"/>
        <w:numFmt w:val="bullet"/>
        <w:lvlText w:val=""/>
        <w:legacy w:legacy="1" w:legacySpace="0" w:legacyIndent="283"/>
        <w:lvlJc w:val="left"/>
        <w:pPr>
          <w:ind w:left="1133" w:hanging="283"/>
        </w:pPr>
        <w:rPr>
          <w:rFonts w:ascii="Symbol" w:hAnsi="Symbol" w:hint="default"/>
        </w:rPr>
      </w:lvl>
    </w:lvlOverride>
  </w:num>
  <w:num w:numId="14">
    <w:abstractNumId w:val="0"/>
  </w:num>
  <w:num w:numId="15">
    <w:abstractNumId w:val="19"/>
  </w:num>
  <w:num w:numId="16">
    <w:abstractNumId w:val="3"/>
  </w:num>
  <w:num w:numId="17">
    <w:abstractNumId w:val="9"/>
  </w:num>
  <w:num w:numId="18">
    <w:abstractNumId w:val="8"/>
  </w:num>
  <w:num w:numId="19">
    <w:abstractNumId w:val="1"/>
  </w:num>
  <w:num w:numId="20">
    <w:abstractNumId w:val="4"/>
  </w:num>
  <w:num w:numId="21">
    <w:abstractNumId w:val="7"/>
  </w:num>
  <w:num w:numId="22">
    <w:abstractNumId w:val="10"/>
  </w:num>
  <w:num w:numId="23">
    <w:abstractNumId w:val="11"/>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0"/>
    <w:rsid w:val="0015766C"/>
    <w:rsid w:val="00161D44"/>
    <w:rsid w:val="001620B3"/>
    <w:rsid w:val="001771E5"/>
    <w:rsid w:val="002D665F"/>
    <w:rsid w:val="003015B0"/>
    <w:rsid w:val="003207E7"/>
    <w:rsid w:val="00382F0D"/>
    <w:rsid w:val="00384D38"/>
    <w:rsid w:val="00392D39"/>
    <w:rsid w:val="003A075F"/>
    <w:rsid w:val="00450FD9"/>
    <w:rsid w:val="00496D2A"/>
    <w:rsid w:val="004C7091"/>
    <w:rsid w:val="00532A10"/>
    <w:rsid w:val="00566EB2"/>
    <w:rsid w:val="00583831"/>
    <w:rsid w:val="00592347"/>
    <w:rsid w:val="005F46A3"/>
    <w:rsid w:val="006228FE"/>
    <w:rsid w:val="0063401C"/>
    <w:rsid w:val="00650BA9"/>
    <w:rsid w:val="0078783B"/>
    <w:rsid w:val="007923BE"/>
    <w:rsid w:val="007D1DAB"/>
    <w:rsid w:val="007D452C"/>
    <w:rsid w:val="00871ADD"/>
    <w:rsid w:val="008E605F"/>
    <w:rsid w:val="00965C46"/>
    <w:rsid w:val="00A15BBA"/>
    <w:rsid w:val="00A17090"/>
    <w:rsid w:val="00A556CD"/>
    <w:rsid w:val="00A8274A"/>
    <w:rsid w:val="00AD3A9D"/>
    <w:rsid w:val="00AD44FE"/>
    <w:rsid w:val="00B43742"/>
    <w:rsid w:val="00B50F00"/>
    <w:rsid w:val="00B7043B"/>
    <w:rsid w:val="00B908C3"/>
    <w:rsid w:val="00B93F97"/>
    <w:rsid w:val="00BE4541"/>
    <w:rsid w:val="00C3004E"/>
    <w:rsid w:val="00C46962"/>
    <w:rsid w:val="00C919F0"/>
    <w:rsid w:val="00D5475C"/>
    <w:rsid w:val="00DA0520"/>
    <w:rsid w:val="00E62593"/>
    <w:rsid w:val="00EC0300"/>
    <w:rsid w:val="00EC2EF7"/>
    <w:rsid w:val="00EE3405"/>
    <w:rsid w:val="00F06657"/>
    <w:rsid w:val="00F401EC"/>
    <w:rsid w:val="00F42D08"/>
    <w:rsid w:val="00F53D06"/>
    <w:rsid w:val="00F63323"/>
    <w:rsid w:val="00FA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2C"/>
    <w:pPr>
      <w:ind w:left="720"/>
      <w:contextualSpacing/>
    </w:pPr>
  </w:style>
  <w:style w:type="paragraph" w:styleId="a4">
    <w:name w:val="footnote text"/>
    <w:basedOn w:val="a"/>
    <w:link w:val="a5"/>
    <w:semiHidden/>
    <w:rsid w:val="007D452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D452C"/>
    <w:rPr>
      <w:rFonts w:ascii="Times New Roman" w:eastAsia="Times New Roman" w:hAnsi="Times New Roman" w:cs="Times New Roman"/>
      <w:sz w:val="20"/>
      <w:szCs w:val="20"/>
      <w:lang w:eastAsia="ru-RU"/>
    </w:rPr>
  </w:style>
  <w:style w:type="character" w:styleId="a6">
    <w:name w:val="footnote reference"/>
    <w:basedOn w:val="a0"/>
    <w:semiHidden/>
    <w:rsid w:val="007D452C"/>
    <w:rPr>
      <w:vertAlign w:val="superscript"/>
    </w:rPr>
  </w:style>
  <w:style w:type="paragraph" w:styleId="a7">
    <w:name w:val="Normal (Web)"/>
    <w:basedOn w:val="a"/>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7043B"/>
    <w:rPr>
      <w:color w:val="0000FF"/>
      <w:u w:val="single"/>
    </w:rPr>
  </w:style>
  <w:style w:type="paragraph" w:styleId="a9">
    <w:name w:val="Balloon Text"/>
    <w:basedOn w:val="a"/>
    <w:link w:val="aa"/>
    <w:uiPriority w:val="99"/>
    <w:semiHidden/>
    <w:unhideWhenUsed/>
    <w:rsid w:val="003207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07E7"/>
    <w:rPr>
      <w:rFonts w:ascii="Tahoma" w:hAnsi="Tahoma" w:cs="Tahoma"/>
      <w:sz w:val="16"/>
      <w:szCs w:val="16"/>
    </w:rPr>
  </w:style>
  <w:style w:type="paragraph" w:styleId="ab">
    <w:name w:val="header"/>
    <w:basedOn w:val="a"/>
    <w:link w:val="ac"/>
    <w:uiPriority w:val="99"/>
    <w:unhideWhenUsed/>
    <w:rsid w:val="00A556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56CD"/>
  </w:style>
  <w:style w:type="paragraph" w:styleId="ad">
    <w:name w:val="footer"/>
    <w:basedOn w:val="a"/>
    <w:link w:val="ae"/>
    <w:uiPriority w:val="99"/>
    <w:unhideWhenUsed/>
    <w:rsid w:val="00A556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6CD"/>
  </w:style>
  <w:style w:type="table" w:styleId="af">
    <w:name w:val="Table Grid"/>
    <w:basedOn w:val="a1"/>
    <w:uiPriority w:val="59"/>
    <w:rsid w:val="00EE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52C"/>
    <w:pPr>
      <w:ind w:left="720"/>
      <w:contextualSpacing/>
    </w:pPr>
  </w:style>
  <w:style w:type="paragraph" w:styleId="a4">
    <w:name w:val="footnote text"/>
    <w:basedOn w:val="a"/>
    <w:link w:val="a5"/>
    <w:semiHidden/>
    <w:rsid w:val="007D452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D452C"/>
    <w:rPr>
      <w:rFonts w:ascii="Times New Roman" w:eastAsia="Times New Roman" w:hAnsi="Times New Roman" w:cs="Times New Roman"/>
      <w:sz w:val="20"/>
      <w:szCs w:val="20"/>
      <w:lang w:eastAsia="ru-RU"/>
    </w:rPr>
  </w:style>
  <w:style w:type="character" w:styleId="a6">
    <w:name w:val="footnote reference"/>
    <w:basedOn w:val="a0"/>
    <w:semiHidden/>
    <w:rsid w:val="007D452C"/>
    <w:rPr>
      <w:vertAlign w:val="superscript"/>
    </w:rPr>
  </w:style>
  <w:style w:type="paragraph" w:styleId="a7">
    <w:name w:val="Normal (Web)"/>
    <w:basedOn w:val="a"/>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7043B"/>
    <w:rPr>
      <w:color w:val="0000FF"/>
      <w:u w:val="single"/>
    </w:rPr>
  </w:style>
  <w:style w:type="paragraph" w:styleId="a9">
    <w:name w:val="Balloon Text"/>
    <w:basedOn w:val="a"/>
    <w:link w:val="aa"/>
    <w:uiPriority w:val="99"/>
    <w:semiHidden/>
    <w:unhideWhenUsed/>
    <w:rsid w:val="003207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07E7"/>
    <w:rPr>
      <w:rFonts w:ascii="Tahoma" w:hAnsi="Tahoma" w:cs="Tahoma"/>
      <w:sz w:val="16"/>
      <w:szCs w:val="16"/>
    </w:rPr>
  </w:style>
  <w:style w:type="paragraph" w:styleId="ab">
    <w:name w:val="header"/>
    <w:basedOn w:val="a"/>
    <w:link w:val="ac"/>
    <w:uiPriority w:val="99"/>
    <w:unhideWhenUsed/>
    <w:rsid w:val="00A556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56CD"/>
  </w:style>
  <w:style w:type="paragraph" w:styleId="ad">
    <w:name w:val="footer"/>
    <w:basedOn w:val="a"/>
    <w:link w:val="ae"/>
    <w:uiPriority w:val="99"/>
    <w:unhideWhenUsed/>
    <w:rsid w:val="00A556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6CD"/>
  </w:style>
  <w:style w:type="table" w:styleId="af">
    <w:name w:val="Table Grid"/>
    <w:basedOn w:val="a1"/>
    <w:uiPriority w:val="59"/>
    <w:rsid w:val="00EE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29466">
      <w:bodyDiv w:val="1"/>
      <w:marLeft w:val="0"/>
      <w:marRight w:val="0"/>
      <w:marTop w:val="0"/>
      <w:marBottom w:val="0"/>
      <w:divBdr>
        <w:top w:val="none" w:sz="0" w:space="0" w:color="auto"/>
        <w:left w:val="none" w:sz="0" w:space="0" w:color="auto"/>
        <w:bottom w:val="none" w:sz="0" w:space="0" w:color="auto"/>
        <w:right w:val="none" w:sz="0" w:space="0" w:color="auto"/>
      </w:divBdr>
    </w:div>
    <w:div w:id="1006252173">
      <w:bodyDiv w:val="1"/>
      <w:marLeft w:val="0"/>
      <w:marRight w:val="0"/>
      <w:marTop w:val="0"/>
      <w:marBottom w:val="0"/>
      <w:divBdr>
        <w:top w:val="none" w:sz="0" w:space="0" w:color="auto"/>
        <w:left w:val="none" w:sz="0" w:space="0" w:color="auto"/>
        <w:bottom w:val="none" w:sz="0" w:space="0" w:color="auto"/>
        <w:right w:val="none" w:sz="0" w:space="0" w:color="auto"/>
      </w:divBdr>
    </w:div>
    <w:div w:id="1358316055">
      <w:bodyDiv w:val="1"/>
      <w:marLeft w:val="0"/>
      <w:marRight w:val="0"/>
      <w:marTop w:val="0"/>
      <w:marBottom w:val="0"/>
      <w:divBdr>
        <w:top w:val="none" w:sz="0" w:space="0" w:color="auto"/>
        <w:left w:val="none" w:sz="0" w:space="0" w:color="auto"/>
        <w:bottom w:val="none" w:sz="0" w:space="0" w:color="auto"/>
        <w:right w:val="none" w:sz="0" w:space="0" w:color="auto"/>
      </w:divBdr>
    </w:div>
    <w:div w:id="1410345799">
      <w:bodyDiv w:val="1"/>
      <w:marLeft w:val="0"/>
      <w:marRight w:val="0"/>
      <w:marTop w:val="0"/>
      <w:marBottom w:val="0"/>
      <w:divBdr>
        <w:top w:val="none" w:sz="0" w:space="0" w:color="auto"/>
        <w:left w:val="none" w:sz="0" w:space="0" w:color="auto"/>
        <w:bottom w:val="none" w:sz="0" w:space="0" w:color="auto"/>
        <w:right w:val="none" w:sz="0" w:space="0" w:color="auto"/>
      </w:divBdr>
    </w:div>
    <w:div w:id="1479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2020-10-07T19:51:00Z</dcterms:created>
  <dcterms:modified xsi:type="dcterms:W3CDTF">2020-10-20T20:35:00Z</dcterms:modified>
</cp:coreProperties>
</file>